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shd w:val="clear" w:color="auto" w:fill="FFFFFF" w:themeFill="background1"/>
        <w:tblLayout w:type="fixed"/>
        <w:tblLook w:val="0000"/>
      </w:tblPr>
      <w:tblGrid>
        <w:gridCol w:w="4503"/>
        <w:gridCol w:w="425"/>
        <w:gridCol w:w="4925"/>
      </w:tblGrid>
      <w:tr w:rsidR="006065A2" w:rsidRPr="002824FC" w:rsidTr="00DB56A7">
        <w:trPr>
          <w:cantSplit/>
          <w:trHeight w:val="1975"/>
        </w:trPr>
        <w:tc>
          <w:tcPr>
            <w:tcW w:w="4503" w:type="dxa"/>
            <w:shd w:val="clear" w:color="auto" w:fill="FFFFFF" w:themeFill="background1"/>
          </w:tcPr>
          <w:p w:rsidR="006065A2" w:rsidRPr="001A6709" w:rsidRDefault="000C127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C1272">
              <w:rPr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0pt;margin-top:126pt;width:73.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/7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" filled="f" stroked="f">
                  <v:textbox style="mso-fit-shape-to-text:t">
                    <w:txbxContent>
                      <w:p w:rsidR="008065DE" w:rsidRPr="008B4779" w:rsidRDefault="008065DE" w:rsidP="008B4779"/>
                    </w:txbxContent>
                  </v:textbox>
                </v:shape>
              </w:pict>
            </w:r>
            <w:r w:rsidR="006065A2" w:rsidRPr="001A6709">
              <w:rPr>
                <w:b/>
                <w:bCs/>
                <w:sz w:val="28"/>
                <w:szCs w:val="28"/>
              </w:rPr>
              <w:t>М</w:t>
            </w:r>
            <w:proofErr w:type="gramStart"/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="006065A2" w:rsidRPr="001A6709">
              <w:rPr>
                <w:b/>
                <w:bCs/>
                <w:sz w:val="28"/>
                <w:szCs w:val="28"/>
              </w:rPr>
              <w:t xml:space="preserve">НICТЭРСТВА АНТЫМАНАПОЛЬНАГА     РЭГУЛЯВАННЯ 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 ГАНДЛЮ</w:t>
            </w:r>
          </w:p>
          <w:p w:rsidR="006065A2" w:rsidRPr="001A6709" w:rsidRDefault="006065A2" w:rsidP="000E73A4">
            <w:pPr>
              <w:pStyle w:val="1"/>
              <w:ind w:left="-142" w:right="67" w:firstLine="142"/>
              <w:jc w:val="center"/>
              <w:rPr>
                <w:sz w:val="24"/>
                <w:szCs w:val="24"/>
              </w:rPr>
            </w:pPr>
            <w:r w:rsidRPr="001A6709">
              <w:t>РЭСПУБЛ</w:t>
            </w:r>
            <w:r w:rsidRPr="001A6709">
              <w:rPr>
                <w:lang w:val="en-US"/>
              </w:rPr>
              <w:t>I</w:t>
            </w:r>
            <w:r w:rsidRPr="001A6709">
              <w:t>К</w:t>
            </w:r>
            <w:r w:rsidRPr="001A6709">
              <w:rPr>
                <w:lang w:val="en-US"/>
              </w:rPr>
              <w:t>I</w:t>
            </w:r>
            <w:r w:rsidRPr="001A6709">
              <w:t xml:space="preserve"> БЕЛАРУСЬ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1A670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1A670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1A6709">
              <w:rPr>
                <w:spacing w:val="-2"/>
                <w:sz w:val="16"/>
                <w:szCs w:val="16"/>
                <w:lang w:val="be-BY"/>
              </w:rPr>
              <w:t>в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, 8, корп.1, 220030, г.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Mi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be-BY"/>
              </w:rPr>
              <w:t xml:space="preserve">тэл. (+375 17) 327 </w:t>
            </w:r>
            <w:r w:rsidR="00F76288">
              <w:rPr>
                <w:sz w:val="16"/>
                <w:szCs w:val="16"/>
                <w:lang w:val="be-BY"/>
              </w:rPr>
              <w:t>48 02</w:t>
            </w:r>
            <w:r w:rsidRPr="001A670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be-BY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proofErr w:type="spellStart"/>
            <w:r w:rsidRPr="001A670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proofErr w:type="spellStart"/>
            <w:r w:rsidRPr="001A670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ind w:left="-142" w:right="67" w:firstLine="284"/>
            </w:pPr>
          </w:p>
        </w:tc>
        <w:tc>
          <w:tcPr>
            <w:tcW w:w="4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142" w:right="67" w:firstLine="142"/>
              <w:jc w:val="center"/>
            </w:pPr>
          </w:p>
        </w:tc>
        <w:tc>
          <w:tcPr>
            <w:tcW w:w="49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250" w:right="-250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</w:rPr>
              <w:t>МИНИ</w:t>
            </w:r>
            <w:proofErr w:type="gramStart"/>
            <w:r w:rsidRPr="001A6709">
              <w:rPr>
                <w:b/>
                <w:bCs/>
                <w:sz w:val="28"/>
                <w:szCs w:val="28"/>
              </w:rPr>
              <w:t>C</w:t>
            </w:r>
            <w:proofErr w:type="gramEnd"/>
            <w:r w:rsidRPr="001A6709">
              <w:rPr>
                <w:b/>
                <w:bCs/>
                <w:sz w:val="28"/>
                <w:szCs w:val="28"/>
              </w:rPr>
              <w:t>ТЕРСТВО АНТИМОНОПОЛЬНОГО РЕГУЛИРОВАНИЯ И ТОРГОВЛИ</w:t>
            </w:r>
          </w:p>
          <w:p w:rsidR="006065A2" w:rsidRPr="001A6709" w:rsidRDefault="006065A2" w:rsidP="000E73A4">
            <w:pPr>
              <w:ind w:left="-284" w:right="-108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6065A2" w:rsidRPr="001A6709" w:rsidRDefault="006065A2" w:rsidP="000E73A4">
            <w:pPr>
              <w:ind w:left="-284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>ул. Кирова, 8, корп.1, 220030, г</w:t>
            </w:r>
            <w:proofErr w:type="gramStart"/>
            <w:r w:rsidRPr="001A6709">
              <w:rPr>
                <w:sz w:val="16"/>
                <w:szCs w:val="16"/>
              </w:rPr>
              <w:t>.М</w:t>
            </w:r>
            <w:proofErr w:type="gramEnd"/>
            <w:r w:rsidRPr="001A6709">
              <w:rPr>
                <w:sz w:val="16"/>
                <w:szCs w:val="16"/>
              </w:rPr>
              <w:t>инск</w:t>
            </w:r>
          </w:p>
          <w:p w:rsidR="006065A2" w:rsidRPr="001A6709" w:rsidRDefault="006065A2" w:rsidP="000E73A4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 тел. (+375 17) 327 </w:t>
            </w:r>
            <w:r w:rsidR="00F76288">
              <w:rPr>
                <w:sz w:val="16"/>
                <w:szCs w:val="16"/>
              </w:rPr>
              <w:t>48 02</w:t>
            </w:r>
            <w:r w:rsidRPr="001A6709">
              <w:rPr>
                <w:sz w:val="16"/>
                <w:szCs w:val="16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en-US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16"/>
                <w:szCs w:val="16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proofErr w:type="spellStart"/>
            <w:r w:rsidRPr="001A6709">
              <w:rPr>
                <w:sz w:val="16"/>
                <w:szCs w:val="16"/>
                <w:lang w:val="en-US"/>
              </w:rPr>
              <w:t>gov.by</w:t>
            </w:r>
            <w:proofErr w:type="spellEnd"/>
          </w:p>
          <w:p w:rsidR="006065A2" w:rsidRPr="001A6709" w:rsidRDefault="006065A2" w:rsidP="000E73A4">
            <w:pPr>
              <w:ind w:left="-142" w:right="67" w:firstLine="317"/>
            </w:pPr>
          </w:p>
        </w:tc>
      </w:tr>
    </w:tbl>
    <w:p w:rsidR="006065A2" w:rsidRDefault="000C1272" w:rsidP="000E73A4">
      <w:pPr>
        <w:tabs>
          <w:tab w:val="left" w:pos="-142"/>
        </w:tabs>
        <w:rPr>
          <w:sz w:val="28"/>
          <w:szCs w:val="28"/>
        </w:rPr>
      </w:pPr>
      <w:r w:rsidRPr="000C1272">
        <w:rPr>
          <w:noProof/>
        </w:rPr>
        <w:pict>
          <v:shape id="Text Box 2" o:spid="_x0000_s1027" type="#_x0000_t202" style="position:absolute;margin-left:-3.25pt;margin-top:8pt;width:103.2pt;height:26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tuA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" filled="f" stroked="f">
            <v:textbox>
              <w:txbxContent>
                <w:p w:rsidR="008065DE" w:rsidRPr="00BA6FEC" w:rsidRDefault="008065DE" w:rsidP="00BA6FE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0C1272">
        <w:rPr>
          <w:noProof/>
        </w:rPr>
        <w:pict>
          <v:shape id="Надпись 2" o:spid="_x0000_s1028" type="#_x0000_t202" style="position:absolute;margin-left:-7.4pt;margin-top:11.75pt;width:133.35pt;height:23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N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" filled="f" stroked="f">
            <v:textbox>
              <w:txbxContent>
                <w:p w:rsidR="008065DE" w:rsidRPr="00BA6FEC" w:rsidRDefault="008065DE" w:rsidP="00BA6FE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W w:w="9853" w:type="dxa"/>
        <w:tblInd w:w="-106" w:type="dxa"/>
        <w:tblLayout w:type="fixed"/>
        <w:tblLook w:val="01E0"/>
      </w:tblPr>
      <w:tblGrid>
        <w:gridCol w:w="4892"/>
        <w:gridCol w:w="4961"/>
      </w:tblGrid>
      <w:tr w:rsidR="006065A2" w:rsidRPr="008B4779" w:rsidTr="00DB56A7">
        <w:tc>
          <w:tcPr>
            <w:tcW w:w="4892" w:type="dxa"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  <w:r w:rsidRPr="00C15746">
              <w:rPr>
                <w:sz w:val="28"/>
                <w:szCs w:val="28"/>
              </w:rPr>
              <w:t>_______________№ _________</w:t>
            </w:r>
          </w:p>
        </w:tc>
        <w:tc>
          <w:tcPr>
            <w:tcW w:w="4961" w:type="dxa"/>
            <w:vMerge w:val="restart"/>
          </w:tcPr>
          <w:p w:rsidR="008065DE" w:rsidRDefault="008065DE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20F32" w:rsidRDefault="0038368A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</w:p>
          <w:p w:rsidR="0038368A" w:rsidRPr="003F113D" w:rsidRDefault="0038368A" w:rsidP="00017E3B">
            <w:pPr>
              <w:spacing w:line="280" w:lineRule="exact"/>
              <w:jc w:val="both"/>
              <w:rPr>
                <w:rStyle w:val="ab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  <w:p w:rsidR="00311AAB" w:rsidRPr="005C39CC" w:rsidRDefault="00311AAB" w:rsidP="00311AAB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</w:tc>
      </w:tr>
      <w:tr w:rsidR="006065A2" w:rsidRPr="00C15746" w:rsidTr="00DB56A7">
        <w:tc>
          <w:tcPr>
            <w:tcW w:w="4892" w:type="dxa"/>
          </w:tcPr>
          <w:p w:rsidR="006065A2" w:rsidRPr="00C15746" w:rsidRDefault="006065A2" w:rsidP="00EB12C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C15746">
              <w:rPr>
                <w:sz w:val="28"/>
                <w:szCs w:val="28"/>
              </w:rPr>
              <w:t xml:space="preserve">на № </w:t>
            </w:r>
            <w:proofErr w:type="spellStart"/>
            <w:r w:rsidRPr="00C15746">
              <w:rPr>
                <w:sz w:val="28"/>
                <w:szCs w:val="28"/>
              </w:rPr>
              <w:t>__________от</w:t>
            </w:r>
            <w:proofErr w:type="spellEnd"/>
            <w:r w:rsidRPr="00C15746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4961" w:type="dxa"/>
            <w:vMerge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</w:p>
        </w:tc>
      </w:tr>
    </w:tbl>
    <w:p w:rsidR="00B112EE" w:rsidRDefault="00B112EE" w:rsidP="00B112EE">
      <w:pPr>
        <w:spacing w:line="280" w:lineRule="exact"/>
        <w:rPr>
          <w:noProof/>
          <w:sz w:val="30"/>
          <w:szCs w:val="30"/>
          <w:lang w:eastAsia="ko-KR"/>
        </w:rPr>
      </w:pPr>
    </w:p>
    <w:p w:rsidR="00D92A98" w:rsidRDefault="00DE220B" w:rsidP="00DE22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F04384">
        <w:rPr>
          <w:sz w:val="30"/>
          <w:szCs w:val="30"/>
        </w:rPr>
        <w:t>б информировании</w:t>
      </w:r>
    </w:p>
    <w:p w:rsidR="00E37149" w:rsidRPr="009A4B6F" w:rsidRDefault="00E37149" w:rsidP="00DF7FE9">
      <w:pPr>
        <w:spacing w:line="360" w:lineRule="auto"/>
        <w:rPr>
          <w:sz w:val="30"/>
          <w:szCs w:val="30"/>
        </w:rPr>
      </w:pPr>
    </w:p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071930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 xml:space="preserve">за </w:t>
      </w:r>
      <w:proofErr w:type="spellStart"/>
      <w:r w:rsidR="00071930" w:rsidRPr="00D730E2">
        <w:rPr>
          <w:sz w:val="30"/>
          <w:szCs w:val="30"/>
        </w:rPr>
        <w:t>необеспечение</w:t>
      </w:r>
      <w:proofErr w:type="spellEnd"/>
      <w:r w:rsidR="00071930" w:rsidRPr="00D730E2">
        <w:rPr>
          <w:sz w:val="30"/>
          <w:szCs w:val="30"/>
        </w:rPr>
        <w:t xml:space="preserve">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D730E2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proofErr w:type="gramStart"/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8C4F04" w:rsidRPr="00F477BE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 w:rsidR="00DA0F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>
        <w:rPr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  <w:proofErr w:type="gramEnd"/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proofErr w:type="spellStart"/>
      <w:r w:rsidRPr="00F477BE">
        <w:rPr>
          <w:b/>
          <w:i/>
          <w:sz w:val="30"/>
          <w:szCs w:val="30"/>
        </w:rPr>
        <w:lastRenderedPageBreak/>
        <w:t>Справочно</w:t>
      </w:r>
      <w:proofErr w:type="spellEnd"/>
      <w:r w:rsidRPr="00F477BE">
        <w:rPr>
          <w:b/>
          <w:i/>
          <w:sz w:val="30"/>
          <w:szCs w:val="30"/>
        </w:rPr>
        <w:t>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 w:rsidR="00D730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(в редакции 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7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</w:t>
      </w:r>
      <w:proofErr w:type="gramEnd"/>
      <w:r w:rsidR="00D730E2" w:rsidRPr="00AA1E8E">
        <w:rPr>
          <w:sz w:val="30"/>
          <w:szCs w:val="30"/>
        </w:rPr>
        <w:t xml:space="preserve"> товары легкой промышленности (с 01.03.2022).</w:t>
      </w:r>
      <w:r w:rsidR="0064701E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3054B6" w:rsidRPr="003054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 w:rsidR="00A14310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  <w:r w:rsidR="00D730E2" w:rsidRPr="003054B6">
        <w:rPr>
          <w:sz w:val="30"/>
          <w:szCs w:val="30"/>
        </w:rPr>
        <w:t xml:space="preserve"> 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BB" w:rsidRDefault="00AE12BB" w:rsidP="00F371E5">
      <w:r>
        <w:separator/>
      </w:r>
    </w:p>
  </w:endnote>
  <w:endnote w:type="continuationSeparator" w:id="0">
    <w:p w:rsidR="00AE12BB" w:rsidRDefault="00AE12BB" w:rsidP="00F3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BB" w:rsidRDefault="00AE12BB" w:rsidP="00F371E5">
      <w:r>
        <w:separator/>
      </w:r>
    </w:p>
  </w:footnote>
  <w:footnote w:type="continuationSeparator" w:id="0">
    <w:p w:rsidR="00AE12BB" w:rsidRDefault="00AE12BB" w:rsidP="00F3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545"/>
      <w:docPartObj>
        <w:docPartGallery w:val="Page Numbers (Top of Page)"/>
        <w:docPartUnique/>
      </w:docPartObj>
    </w:sdtPr>
    <w:sdtContent>
      <w:p w:rsidR="008065DE" w:rsidRDefault="000C1272">
        <w:pPr>
          <w:pStyle w:val="ac"/>
          <w:jc w:val="center"/>
        </w:pPr>
        <w:r>
          <w:fldChar w:fldCharType="begin"/>
        </w:r>
        <w:r w:rsidR="00A55CCD">
          <w:instrText xml:space="preserve"> PAGE   \* MERGEFORMAT </w:instrText>
        </w:r>
        <w:r>
          <w:fldChar w:fldCharType="separate"/>
        </w:r>
        <w:r w:rsidR="00047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47E0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1272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12BB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Home</cp:lastModifiedBy>
  <cp:revision>2</cp:revision>
  <cp:lastPrinted>2021-07-26T11:24:00Z</cp:lastPrinted>
  <dcterms:created xsi:type="dcterms:W3CDTF">2021-11-22T12:33:00Z</dcterms:created>
  <dcterms:modified xsi:type="dcterms:W3CDTF">2021-11-22T12:33:00Z</dcterms:modified>
</cp:coreProperties>
</file>