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B5" w:rsidRPr="00AA6E92" w:rsidRDefault="00AA6E92" w:rsidP="00AA6E92">
      <w:pPr>
        <w:jc w:val="center"/>
        <w:rPr>
          <w:rFonts w:ascii="Times New Roman" w:hAnsi="Times New Roman" w:cs="Times New Roman"/>
          <w:sz w:val="30"/>
          <w:szCs w:val="30"/>
        </w:rPr>
      </w:pPr>
      <w:r w:rsidRPr="00AA6E92">
        <w:rPr>
          <w:rFonts w:ascii="Times New Roman" w:hAnsi="Times New Roman" w:cs="Times New Roman"/>
          <w:sz w:val="30"/>
          <w:szCs w:val="30"/>
        </w:rPr>
        <w:t>ПРОФИЛАКТИКА ДОМАШНЕГО НАСИЛИЯ</w:t>
      </w:r>
    </w:p>
    <w:p w:rsidR="00BB26D7" w:rsidRPr="00AA6E92" w:rsidRDefault="00BB26D7" w:rsidP="00BB26D7">
      <w:pPr>
        <w:spacing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6E92">
        <w:rPr>
          <w:rFonts w:ascii="Times New Roman" w:eastAsia="Times New Roman" w:hAnsi="Times New Roman" w:cs="Times New Roman"/>
          <w:sz w:val="30"/>
          <w:szCs w:val="30"/>
          <w:lang w:eastAsia="ru-RU"/>
        </w:rPr>
        <w:t>Домашнее насилие является одной проблемой, которая существует во всех, без исключения, странах мира. Домашнее насилие - повторяющийся с увеличением частоты цикл физического, сексуального, словесного, эмоционального и экономического оскорбления по отношению к своим близким с целью запугивания, контроля, чувства страха.</w:t>
      </w:r>
    </w:p>
    <w:p w:rsidR="00BB26D7" w:rsidRPr="00AA6E92" w:rsidRDefault="00BB26D7" w:rsidP="00BB26D7">
      <w:pPr>
        <w:spacing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6E92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Одна из главных особенностей домашнего насилия - повторяющиеся инциденты разных видов насилия (физического, психологического, сексуального и экономического). Они являются важным показателем, отличающим «домашнее насилие» от «конфликта». Конфликт обычно имеет свое завершение, насилие же характеризуется систематичностью. Конфликт имеет в основе проблему, которую можно решить. В ситуации с насилием в семье один человек постоянно контролирует другого с применением силы, а это приводит к психологическим и/или физическим травмам. Еще одна особенность домашнего насилия, усугубляющая психологическую травму, заключается в том, что обидчик и пострадавший – близкие люди.</w:t>
      </w:r>
    </w:p>
    <w:p w:rsidR="00BB26D7" w:rsidRPr="00AA6E92" w:rsidRDefault="00BB26D7" w:rsidP="00BB26D7">
      <w:pPr>
        <w:spacing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6E92">
        <w:rPr>
          <w:rFonts w:ascii="Times New Roman" w:eastAsia="Times New Roman" w:hAnsi="Times New Roman" w:cs="Times New Roman"/>
          <w:sz w:val="30"/>
          <w:szCs w:val="30"/>
          <w:lang w:eastAsia="ru-RU"/>
        </w:rPr>
        <w:t>В Беларуси домашнее насилие является наиболее распространенным видом насилия на гендерной почве. Ежегодно в стране регистрируется около 2000 преступлений, совершенных в быту. Ежедневно в республике в органы внутренних дел поступает около 500 сообщений о фактах семейно-бытовых конфликтов, из которых свыше 70% составляют случаи домашнего насилия в отношении женщин и детей. В то же время, значительное количество случаев насилия не фиксируется, поскольку многие женщины либо склонны мириться с его проявлениями, либо предпочитают искать решения, не обращаясь с заявлениями в официальные органы. В этой связи большинство обидчиков остаются безнаказанными.</w:t>
      </w:r>
    </w:p>
    <w:p w:rsidR="00BB26D7" w:rsidRPr="00AA6E92" w:rsidRDefault="00BB26D7" w:rsidP="00BB26D7">
      <w:pPr>
        <w:spacing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6E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 молчите, если вы стали жертвой или свидетелем домашнего насилия. Обращайтесь за помощью к специалистам по телефонам: 102 или </w:t>
      </w:r>
      <w:hyperlink r:id="rId4" w:history="1">
        <w:r w:rsidRPr="00AA6E92">
          <w:rPr>
            <w:rFonts w:ascii="Times New Roman" w:eastAsia="Times New Roman" w:hAnsi="Times New Roman" w:cs="Times New Roman"/>
            <w:b/>
            <w:bCs/>
            <w:sz w:val="30"/>
            <w:szCs w:val="30"/>
            <w:u w:val="single"/>
            <w:lang w:eastAsia="ru-RU"/>
          </w:rPr>
          <w:t>8 801 100 8 801</w:t>
        </w:r>
      </w:hyperlink>
    </w:p>
    <w:p w:rsidR="00BB26D7" w:rsidRPr="00AA6E92" w:rsidRDefault="00BB26D7" w:rsidP="00BB26D7">
      <w:pPr>
        <w:spacing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6E9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Общенациональная горячая линия для пострадавших от домашнего насилия </w:t>
      </w:r>
      <w:hyperlink r:id="rId5" w:history="1">
        <w:r w:rsidRPr="00AA6E92">
          <w:rPr>
            <w:rFonts w:ascii="Times New Roman" w:eastAsia="Times New Roman" w:hAnsi="Times New Roman" w:cs="Times New Roman"/>
            <w:b/>
            <w:bCs/>
            <w:sz w:val="30"/>
            <w:szCs w:val="30"/>
            <w:u w:val="single"/>
            <w:lang w:eastAsia="ru-RU"/>
          </w:rPr>
          <w:t>8-801-100-8-801</w:t>
        </w:r>
      </w:hyperlink>
      <w:r w:rsidRPr="00AA6E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  <w:r w:rsidRPr="00AA6E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была открыта 13 августа 2012 года на базе международного общественного объединения «Гендерные перспективы» в рамках проекта международной технической помощи «Повышение национального потенциала государства по противодействию домашнему насилию в Республике Беларусь». Любому взрослому человеку, подвергающемуся домашнему насилию, консультанты линии оказывают </w:t>
      </w:r>
      <w:r w:rsidRPr="00AA6E9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квалифицированную психологическую, </w:t>
      </w:r>
      <w:proofErr w:type="spellStart"/>
      <w:proofErr w:type="gramStart"/>
      <w:r w:rsidRPr="00AA6E92">
        <w:rPr>
          <w:rFonts w:ascii="Times New Roman" w:eastAsia="Times New Roman" w:hAnsi="Times New Roman" w:cs="Times New Roman"/>
          <w:sz w:val="30"/>
          <w:szCs w:val="30"/>
          <w:lang w:eastAsia="ru-RU"/>
        </w:rPr>
        <w:t>юридическую,социальную</w:t>
      </w:r>
      <w:proofErr w:type="spellEnd"/>
      <w:proofErr w:type="gramEnd"/>
      <w:r w:rsidRPr="00AA6E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информационную помощь. </w:t>
      </w:r>
      <w:r w:rsidRPr="00AA6E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Телефонные звонки на номер </w:t>
      </w:r>
      <w:hyperlink r:id="rId6" w:history="1">
        <w:r w:rsidRPr="00AA6E92">
          <w:rPr>
            <w:rFonts w:ascii="Times New Roman" w:eastAsia="Times New Roman" w:hAnsi="Times New Roman" w:cs="Times New Roman"/>
            <w:b/>
            <w:bCs/>
            <w:sz w:val="30"/>
            <w:szCs w:val="30"/>
            <w:u w:val="single"/>
            <w:lang w:eastAsia="ru-RU"/>
          </w:rPr>
          <w:t>8-801-100-8-801</w:t>
        </w:r>
      </w:hyperlink>
      <w:r w:rsidRPr="00AA6E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принимаются ежедневно с 8 до 20 часов.</w:t>
      </w:r>
      <w:r w:rsidRPr="00AA6E92">
        <w:rPr>
          <w:rFonts w:ascii="Times New Roman" w:eastAsia="Times New Roman" w:hAnsi="Times New Roman" w:cs="Times New Roman"/>
          <w:sz w:val="30"/>
          <w:szCs w:val="30"/>
          <w:lang w:eastAsia="ru-RU"/>
        </w:rPr>
        <w:t> По вторникам и субботам на линии дежурит юрист, в остальные дни – психолог. Звонок на горячую линию бесплатный со стационарного телефона. Также на номер </w:t>
      </w:r>
      <w:hyperlink r:id="rId7" w:history="1">
        <w:r w:rsidRPr="00AA6E92">
          <w:rPr>
            <w:rFonts w:ascii="Times New Roman" w:eastAsia="Times New Roman" w:hAnsi="Times New Roman" w:cs="Times New Roman"/>
            <w:b/>
            <w:bCs/>
            <w:sz w:val="30"/>
            <w:szCs w:val="30"/>
            <w:u w:val="single"/>
            <w:lang w:eastAsia="ru-RU"/>
          </w:rPr>
          <w:t>8-801-100-8-801</w:t>
        </w:r>
      </w:hyperlink>
      <w:r w:rsidRPr="00AA6E92">
        <w:rPr>
          <w:rFonts w:ascii="Times New Roman" w:eastAsia="Times New Roman" w:hAnsi="Times New Roman" w:cs="Times New Roman"/>
          <w:sz w:val="30"/>
          <w:szCs w:val="30"/>
          <w:lang w:eastAsia="ru-RU"/>
        </w:rPr>
        <w:t> можно звонить абонентам всех мобильных операторов. Звонки в данном случае оплачиваются по тарифам соединения со стационарной сетью.</w:t>
      </w:r>
    </w:p>
    <w:p w:rsidR="00BB26D7" w:rsidRPr="00AA6E92" w:rsidRDefault="00BB26D7" w:rsidP="00BB26D7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AA6E92">
        <w:rPr>
          <w:sz w:val="30"/>
          <w:szCs w:val="30"/>
        </w:rPr>
        <w:t>«Насилие в семье - умышленные действия физического, психологического, сексуального характера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страдания».</w:t>
      </w:r>
    </w:p>
    <w:p w:rsidR="00BB26D7" w:rsidRPr="00AA6E92" w:rsidRDefault="00BB26D7" w:rsidP="00BB26D7">
      <w:pPr>
        <w:pStyle w:val="a3"/>
        <w:spacing w:before="0" w:beforeAutospacing="0" w:after="300" w:afterAutospacing="0"/>
        <w:jc w:val="both"/>
        <w:rPr>
          <w:sz w:val="30"/>
          <w:szCs w:val="30"/>
        </w:rPr>
      </w:pPr>
      <w:r w:rsidRPr="00AA6E92">
        <w:rPr>
          <w:b/>
          <w:bCs/>
          <w:sz w:val="30"/>
          <w:szCs w:val="30"/>
        </w:rPr>
        <w:t>Закон Республики Беларусь «Об основах деятельности по профилактике правонарушений»</w:t>
      </w:r>
    </w:p>
    <w:p w:rsidR="00BB26D7" w:rsidRPr="00AA6E92" w:rsidRDefault="00BB26D7" w:rsidP="00BB26D7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AA6E92">
        <w:rPr>
          <w:sz w:val="30"/>
          <w:szCs w:val="30"/>
        </w:rPr>
        <w:t>Насилие в отношении женщин, как подразумевается, охватывает следующие случаи, но не ограничивается ими:</w:t>
      </w:r>
    </w:p>
    <w:p w:rsidR="00BB26D7" w:rsidRPr="00AA6E92" w:rsidRDefault="00BB26D7" w:rsidP="00BB26D7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AA6E92">
        <w:rPr>
          <w:sz w:val="30"/>
          <w:szCs w:val="30"/>
        </w:rPr>
        <w:t>«физическое, половое и психологическое насилие, которое имеет место в семье, включая нанесение побоев, половое принуждение в отношении девочек в семье, насилие, связанное с приданым, изнасилование жены мужем, повреждение женских половых органов и другие традиционные виды практики, наносящие ущерб женщинам, внебрачное насилие и насилие, связанное с эксплуатацией».</w:t>
      </w:r>
    </w:p>
    <w:p w:rsidR="00BB26D7" w:rsidRPr="00AA6E92" w:rsidRDefault="00BB26D7" w:rsidP="00BB26D7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AA6E92">
        <w:rPr>
          <w:b/>
          <w:bCs/>
          <w:sz w:val="30"/>
          <w:szCs w:val="30"/>
        </w:rPr>
        <w:t>Декларация об искоренении насилия в отношении женщин Ст.2</w:t>
      </w:r>
    </w:p>
    <w:p w:rsidR="00BB26D7" w:rsidRPr="00AA6E92" w:rsidRDefault="00BB26D7" w:rsidP="00BB26D7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proofErr w:type="gramStart"/>
      <w:r w:rsidRPr="00AA6E92">
        <w:rPr>
          <w:b/>
          <w:bCs/>
          <w:sz w:val="30"/>
          <w:szCs w:val="30"/>
        </w:rPr>
        <w:t>Домашнее насилие это</w:t>
      </w:r>
      <w:proofErr w:type="gramEnd"/>
      <w:r w:rsidRPr="00AA6E92">
        <w:rPr>
          <w:b/>
          <w:bCs/>
          <w:sz w:val="30"/>
          <w:szCs w:val="30"/>
        </w:rPr>
        <w:t xml:space="preserve"> не то, что нужно скрывать, замалчивать, терпеть либо страдать от него. Случай семейного насилия, если он произошёл, необходимо остановить, чтобы предотвратить его повторение в будущем. Существует ряд простых действий, которые помогут разобраться, что делать в ситуации, когда насилие происходит в семье.</w:t>
      </w:r>
    </w:p>
    <w:p w:rsidR="00BB26D7" w:rsidRPr="00AA6E92" w:rsidRDefault="00BB26D7" w:rsidP="00BB26D7">
      <w:pPr>
        <w:pStyle w:val="a3"/>
        <w:spacing w:before="0" w:beforeAutospacing="0" w:after="300" w:afterAutospacing="0"/>
        <w:jc w:val="both"/>
        <w:rPr>
          <w:b/>
          <w:bCs/>
          <w:sz w:val="30"/>
          <w:szCs w:val="30"/>
        </w:rPr>
      </w:pPr>
    </w:p>
    <w:p w:rsidR="00BB26D7" w:rsidRPr="00AA6E92" w:rsidRDefault="00BB26D7" w:rsidP="00BB26D7">
      <w:pPr>
        <w:pStyle w:val="a3"/>
        <w:spacing w:before="0" w:beforeAutospacing="0" w:after="300" w:afterAutospacing="0"/>
        <w:jc w:val="both"/>
        <w:rPr>
          <w:sz w:val="30"/>
          <w:szCs w:val="30"/>
        </w:rPr>
      </w:pPr>
      <w:r w:rsidRPr="00AA6E92">
        <w:rPr>
          <w:b/>
          <w:bCs/>
          <w:sz w:val="30"/>
          <w:szCs w:val="30"/>
        </w:rPr>
        <w:t>ДОМАШНЕЕ НАСИЛИЕ ИЛИ БЫТОВОЙ КОНФЛИКТ?</w:t>
      </w:r>
    </w:p>
    <w:p w:rsidR="00BB26D7" w:rsidRPr="00AA6E92" w:rsidRDefault="00BB26D7" w:rsidP="00BB26D7">
      <w:pPr>
        <w:pStyle w:val="a3"/>
        <w:spacing w:before="0" w:beforeAutospacing="0" w:after="300" w:afterAutospacing="0"/>
        <w:jc w:val="both"/>
        <w:rPr>
          <w:sz w:val="30"/>
          <w:szCs w:val="30"/>
        </w:rPr>
      </w:pPr>
      <w:r w:rsidRPr="00AA6E92">
        <w:rPr>
          <w:sz w:val="30"/>
          <w:szCs w:val="30"/>
        </w:rPr>
        <w:t>Домашнему насилию может подвергнуться любой из нас, как ребенок, так и взрослый, пожилой человек, женщина или мужчина. Супруг может проявить агрессию в отношении супруги, и наоборот, родители в отношении детей, а дети в отношении родителей, братья и сестры – по отношению друг к другу. Дети могут проявить агрессию в виде насилия по отношению к своим братьям либо сёстрам.</w:t>
      </w:r>
    </w:p>
    <w:p w:rsidR="00BB26D7" w:rsidRPr="00AA6E92" w:rsidRDefault="00BB26D7" w:rsidP="00BB26D7">
      <w:pPr>
        <w:pStyle w:val="a3"/>
        <w:spacing w:before="0" w:beforeAutospacing="0" w:after="300" w:afterAutospacing="0"/>
        <w:jc w:val="both"/>
        <w:rPr>
          <w:b/>
          <w:bCs/>
          <w:sz w:val="30"/>
          <w:szCs w:val="30"/>
        </w:rPr>
      </w:pPr>
      <w:r w:rsidRPr="00AA6E92">
        <w:rPr>
          <w:b/>
          <w:bCs/>
          <w:sz w:val="30"/>
          <w:szCs w:val="30"/>
        </w:rPr>
        <w:lastRenderedPageBreak/>
        <w:t>При общении в семье могут совершенно естественно возникать конфликты и ссоры, но не все они являются насилием.</w:t>
      </w:r>
    </w:p>
    <w:p w:rsidR="00BB26D7" w:rsidRPr="00AA6E92" w:rsidRDefault="00BB26D7" w:rsidP="00BB26D7">
      <w:pPr>
        <w:pStyle w:val="a3"/>
        <w:spacing w:before="0" w:beforeAutospacing="0" w:after="300" w:afterAutospacing="0"/>
        <w:jc w:val="both"/>
        <w:rPr>
          <w:sz w:val="30"/>
          <w:szCs w:val="30"/>
        </w:rPr>
      </w:pPr>
      <w:r w:rsidRPr="00AA6E92">
        <w:rPr>
          <w:sz w:val="30"/>
          <w:szCs w:val="30"/>
        </w:rPr>
        <w:t>В соответствии с Законом Республики Беларусь от 4 января 2014 года «Об основах деятельности по профилактике правонарушений», </w:t>
      </w:r>
      <w:r w:rsidRPr="00AA6E92">
        <w:rPr>
          <w:b/>
          <w:bCs/>
          <w:sz w:val="30"/>
          <w:szCs w:val="30"/>
        </w:rPr>
        <w:t>под насилием в семье понимаются умышленные действия физического, психологического, сексуального характера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страдания.</w:t>
      </w:r>
    </w:p>
    <w:p w:rsidR="00BB26D7" w:rsidRPr="00AA6E92" w:rsidRDefault="00BB26D7" w:rsidP="00BB26D7">
      <w:pPr>
        <w:pStyle w:val="a3"/>
        <w:spacing w:before="0" w:beforeAutospacing="0" w:after="300" w:afterAutospacing="0"/>
        <w:jc w:val="both"/>
        <w:rPr>
          <w:sz w:val="30"/>
          <w:szCs w:val="30"/>
        </w:rPr>
      </w:pPr>
      <w:r w:rsidRPr="00AA6E92">
        <w:rPr>
          <w:sz w:val="30"/>
          <w:szCs w:val="30"/>
        </w:rPr>
        <w:t>К категории административных правонарушений, совершенных «в сфере семейно-бытовых отношений», могут быть отнесены следующие:</w:t>
      </w:r>
    </w:p>
    <w:p w:rsidR="00BB26D7" w:rsidRPr="00AA6E92" w:rsidRDefault="00BB26D7" w:rsidP="00BB26D7">
      <w:pPr>
        <w:pStyle w:val="a3"/>
        <w:spacing w:before="0" w:beforeAutospacing="0" w:after="300" w:afterAutospacing="0"/>
        <w:jc w:val="both"/>
        <w:rPr>
          <w:sz w:val="30"/>
          <w:szCs w:val="30"/>
        </w:rPr>
      </w:pPr>
      <w:r w:rsidRPr="00AA6E92">
        <w:rPr>
          <w:sz w:val="30"/>
          <w:szCs w:val="30"/>
        </w:rPr>
        <w:t>• умышленное причинение телесного повреждения (статья 9.1 КоАП);</w:t>
      </w:r>
    </w:p>
    <w:p w:rsidR="00BB26D7" w:rsidRPr="00AA6E92" w:rsidRDefault="00BB26D7" w:rsidP="00BB26D7">
      <w:pPr>
        <w:pStyle w:val="a3"/>
        <w:spacing w:before="0" w:beforeAutospacing="0" w:after="300" w:afterAutospacing="0"/>
        <w:jc w:val="both"/>
        <w:rPr>
          <w:sz w:val="30"/>
          <w:szCs w:val="30"/>
        </w:rPr>
      </w:pPr>
      <w:r w:rsidRPr="00AA6E92">
        <w:rPr>
          <w:sz w:val="30"/>
          <w:szCs w:val="30"/>
        </w:rPr>
        <w:t>• оскорбление (статья 9.3 КоАП);</w:t>
      </w:r>
    </w:p>
    <w:p w:rsidR="00BB26D7" w:rsidRPr="00AA6E92" w:rsidRDefault="00BB26D7" w:rsidP="00BB26D7">
      <w:pPr>
        <w:pStyle w:val="a3"/>
        <w:spacing w:before="0" w:beforeAutospacing="0" w:after="300" w:afterAutospacing="0"/>
        <w:jc w:val="both"/>
        <w:rPr>
          <w:sz w:val="30"/>
          <w:szCs w:val="30"/>
        </w:rPr>
      </w:pPr>
      <w:r w:rsidRPr="00AA6E92">
        <w:rPr>
          <w:sz w:val="30"/>
          <w:szCs w:val="30"/>
        </w:rPr>
        <w:t>• мелкое хулиганство (статья 17.1 КоАП).</w:t>
      </w:r>
    </w:p>
    <w:p w:rsidR="00BB26D7" w:rsidRPr="00AA6E92" w:rsidRDefault="00BB26D7" w:rsidP="00BB26D7">
      <w:pPr>
        <w:pStyle w:val="a3"/>
        <w:spacing w:before="0" w:beforeAutospacing="0" w:after="300" w:afterAutospacing="0"/>
        <w:jc w:val="both"/>
        <w:rPr>
          <w:sz w:val="30"/>
          <w:szCs w:val="30"/>
        </w:rPr>
      </w:pPr>
      <w:r w:rsidRPr="00AA6E92">
        <w:rPr>
          <w:b/>
          <w:bCs/>
          <w:sz w:val="30"/>
          <w:szCs w:val="30"/>
        </w:rPr>
        <w:t>СПИСОК НОРМАТИВНЫХ ПРАВОВЫХ АКТОВ, РЕГЛАМЕНТИРУЮЩИХ ДЕЯТЕЛЬНОСТЬ ПО ПРОТИВОДЕЙСТВИЮ НАСИЛИЮ В СЕМЬЕ</w:t>
      </w:r>
    </w:p>
    <w:p w:rsidR="00BB26D7" w:rsidRPr="00AA6E92" w:rsidRDefault="00BB26D7" w:rsidP="00BB26D7">
      <w:pPr>
        <w:pStyle w:val="a3"/>
        <w:spacing w:before="0" w:beforeAutospacing="0" w:after="300" w:afterAutospacing="0"/>
        <w:jc w:val="both"/>
        <w:rPr>
          <w:sz w:val="30"/>
          <w:szCs w:val="30"/>
        </w:rPr>
      </w:pPr>
      <w:r w:rsidRPr="00AA6E92">
        <w:rPr>
          <w:sz w:val="30"/>
          <w:szCs w:val="30"/>
        </w:rPr>
        <w:t>1. Гражданский кодекс Республики Беларусь.</w:t>
      </w:r>
    </w:p>
    <w:p w:rsidR="00BB26D7" w:rsidRPr="00AA6E92" w:rsidRDefault="00BB26D7" w:rsidP="00BB26D7">
      <w:pPr>
        <w:pStyle w:val="a3"/>
        <w:spacing w:before="0" w:beforeAutospacing="0" w:after="300" w:afterAutospacing="0"/>
        <w:jc w:val="both"/>
        <w:rPr>
          <w:sz w:val="30"/>
          <w:szCs w:val="30"/>
        </w:rPr>
      </w:pPr>
      <w:r w:rsidRPr="00AA6E92">
        <w:rPr>
          <w:sz w:val="30"/>
          <w:szCs w:val="30"/>
        </w:rPr>
        <w:t>2. Гражданский процессуальный кодекс Республики Беларусь.</w:t>
      </w:r>
    </w:p>
    <w:p w:rsidR="00BB26D7" w:rsidRPr="00AA6E92" w:rsidRDefault="00BB26D7" w:rsidP="00BB26D7">
      <w:pPr>
        <w:pStyle w:val="a3"/>
        <w:spacing w:before="0" w:beforeAutospacing="0" w:after="300" w:afterAutospacing="0"/>
        <w:jc w:val="both"/>
        <w:rPr>
          <w:sz w:val="30"/>
          <w:szCs w:val="30"/>
        </w:rPr>
      </w:pPr>
      <w:r w:rsidRPr="00AA6E92">
        <w:rPr>
          <w:sz w:val="30"/>
          <w:szCs w:val="30"/>
        </w:rPr>
        <w:t>3. Кодекс Республики Беларусь об административных правонарушениях.</w:t>
      </w:r>
    </w:p>
    <w:p w:rsidR="00BB26D7" w:rsidRPr="00AA6E92" w:rsidRDefault="00BB26D7" w:rsidP="00BB26D7">
      <w:pPr>
        <w:pStyle w:val="a3"/>
        <w:spacing w:before="0" w:beforeAutospacing="0" w:after="300" w:afterAutospacing="0"/>
        <w:jc w:val="both"/>
        <w:rPr>
          <w:sz w:val="30"/>
          <w:szCs w:val="30"/>
        </w:rPr>
      </w:pPr>
      <w:r w:rsidRPr="00AA6E92">
        <w:rPr>
          <w:sz w:val="30"/>
          <w:szCs w:val="30"/>
        </w:rPr>
        <w:t>4. Кодекс Республики Беларусь о браке и семье.</w:t>
      </w:r>
    </w:p>
    <w:p w:rsidR="00BB26D7" w:rsidRPr="00AA6E92" w:rsidRDefault="00BB26D7" w:rsidP="00BB26D7">
      <w:pPr>
        <w:pStyle w:val="a3"/>
        <w:spacing w:before="0" w:beforeAutospacing="0" w:after="300" w:afterAutospacing="0"/>
        <w:jc w:val="both"/>
        <w:rPr>
          <w:sz w:val="30"/>
          <w:szCs w:val="30"/>
        </w:rPr>
      </w:pPr>
      <w:r w:rsidRPr="00AA6E92">
        <w:rPr>
          <w:sz w:val="30"/>
          <w:szCs w:val="30"/>
        </w:rPr>
        <w:t>5. Процессуально-исполнительный кодекс Республики Беларусь об административных правонарушениях.</w:t>
      </w:r>
    </w:p>
    <w:p w:rsidR="00BB26D7" w:rsidRPr="00AA6E92" w:rsidRDefault="00BB26D7" w:rsidP="00BB26D7">
      <w:pPr>
        <w:pStyle w:val="a3"/>
        <w:spacing w:before="0" w:beforeAutospacing="0" w:after="300" w:afterAutospacing="0"/>
        <w:jc w:val="both"/>
        <w:rPr>
          <w:sz w:val="30"/>
          <w:szCs w:val="30"/>
        </w:rPr>
      </w:pPr>
      <w:r w:rsidRPr="00AA6E92">
        <w:rPr>
          <w:sz w:val="30"/>
          <w:szCs w:val="30"/>
        </w:rPr>
        <w:t>6. Уголовно-процессуальный кодекс Республики Беларусь.</w:t>
      </w:r>
    </w:p>
    <w:p w:rsidR="00BB26D7" w:rsidRPr="00AA6E92" w:rsidRDefault="00BB26D7" w:rsidP="00BB26D7">
      <w:pPr>
        <w:pStyle w:val="a3"/>
        <w:spacing w:before="0" w:beforeAutospacing="0" w:after="300" w:afterAutospacing="0"/>
        <w:jc w:val="both"/>
        <w:rPr>
          <w:sz w:val="30"/>
          <w:szCs w:val="30"/>
        </w:rPr>
      </w:pPr>
      <w:r w:rsidRPr="00AA6E92">
        <w:rPr>
          <w:sz w:val="30"/>
          <w:szCs w:val="30"/>
        </w:rPr>
        <w:t>7. Уголовный кодекс Республики Беларусь.</w:t>
      </w:r>
    </w:p>
    <w:p w:rsidR="00BB26D7" w:rsidRPr="00AA6E92" w:rsidRDefault="00BB26D7" w:rsidP="00BB26D7">
      <w:pPr>
        <w:pStyle w:val="a3"/>
        <w:spacing w:before="0" w:beforeAutospacing="0" w:after="300" w:afterAutospacing="0"/>
        <w:jc w:val="both"/>
        <w:rPr>
          <w:sz w:val="30"/>
          <w:szCs w:val="30"/>
        </w:rPr>
      </w:pPr>
      <w:r w:rsidRPr="00AA6E92">
        <w:rPr>
          <w:sz w:val="30"/>
          <w:szCs w:val="30"/>
        </w:rPr>
        <w:t>8. Декрет Президента Республики Беларусь, 24 ноября 2006 г. № 18. «О дополнительных мерах по государственной защите детей в неблагополучных семьях».</w:t>
      </w:r>
    </w:p>
    <w:p w:rsidR="00BB26D7" w:rsidRPr="00AA6E92" w:rsidRDefault="00BB26D7" w:rsidP="00BB26D7">
      <w:pPr>
        <w:pStyle w:val="a3"/>
        <w:spacing w:before="0" w:beforeAutospacing="0" w:after="300" w:afterAutospacing="0"/>
        <w:jc w:val="both"/>
        <w:rPr>
          <w:sz w:val="30"/>
          <w:szCs w:val="30"/>
        </w:rPr>
      </w:pPr>
      <w:r w:rsidRPr="00AA6E92">
        <w:rPr>
          <w:sz w:val="30"/>
          <w:szCs w:val="30"/>
        </w:rPr>
        <w:lastRenderedPageBreak/>
        <w:t>9. Закон Республики Беларусь от 1 июля 2010 г., № 153–З «Об оказании психологической помощи».</w:t>
      </w:r>
    </w:p>
    <w:p w:rsidR="00BB26D7" w:rsidRPr="00AA6E92" w:rsidRDefault="00BB26D7" w:rsidP="00BB26D7">
      <w:pPr>
        <w:pStyle w:val="a3"/>
        <w:spacing w:before="0" w:beforeAutospacing="0" w:after="300" w:afterAutospacing="0"/>
        <w:jc w:val="both"/>
        <w:rPr>
          <w:sz w:val="30"/>
          <w:szCs w:val="30"/>
        </w:rPr>
      </w:pPr>
      <w:r w:rsidRPr="00AA6E92">
        <w:rPr>
          <w:sz w:val="30"/>
          <w:szCs w:val="30"/>
        </w:rPr>
        <w:t>10. Закон Республики Беларусь, 19 ноября 1993 г., № 2570-XII «О правах ребенка».</w:t>
      </w:r>
    </w:p>
    <w:p w:rsidR="00BB26D7" w:rsidRPr="00AA6E92" w:rsidRDefault="00BB26D7" w:rsidP="00BB26D7">
      <w:pPr>
        <w:pStyle w:val="a3"/>
        <w:spacing w:before="0" w:beforeAutospacing="0" w:after="300" w:afterAutospacing="0"/>
        <w:jc w:val="both"/>
        <w:rPr>
          <w:sz w:val="30"/>
          <w:szCs w:val="30"/>
        </w:rPr>
      </w:pPr>
      <w:r w:rsidRPr="00AA6E92">
        <w:rPr>
          <w:sz w:val="30"/>
          <w:szCs w:val="30"/>
        </w:rPr>
        <w:t>11. Закон Республики Беларусь от 22 мая 2000 года «О социальном обслуживании» (в редакции от 13 июля 2012 г. № 427-З).</w:t>
      </w:r>
    </w:p>
    <w:p w:rsidR="00BB26D7" w:rsidRPr="00AA6E92" w:rsidRDefault="00BB26D7" w:rsidP="00BB26D7">
      <w:pPr>
        <w:pStyle w:val="a3"/>
        <w:spacing w:before="0" w:beforeAutospacing="0" w:after="300" w:afterAutospacing="0"/>
        <w:jc w:val="both"/>
        <w:rPr>
          <w:sz w:val="30"/>
          <w:szCs w:val="30"/>
        </w:rPr>
      </w:pPr>
      <w:r w:rsidRPr="00AA6E92">
        <w:rPr>
          <w:sz w:val="30"/>
          <w:szCs w:val="30"/>
        </w:rPr>
        <w:t>12. Закон Республики Беларусь, № 122-З от 4 января 2014 года «Об основах деятельности по профилактике правонарушений».</w:t>
      </w:r>
    </w:p>
    <w:p w:rsidR="00BB26D7" w:rsidRPr="00AA6E92" w:rsidRDefault="00BB26D7" w:rsidP="00BB26D7">
      <w:pPr>
        <w:pStyle w:val="a3"/>
        <w:spacing w:before="0" w:beforeAutospacing="0" w:after="300" w:afterAutospacing="0"/>
        <w:jc w:val="both"/>
        <w:rPr>
          <w:sz w:val="30"/>
          <w:szCs w:val="30"/>
        </w:rPr>
      </w:pPr>
      <w:r w:rsidRPr="00AA6E92">
        <w:rPr>
          <w:sz w:val="30"/>
          <w:szCs w:val="30"/>
        </w:rPr>
        <w:t>13. Закон Республики Беларусь, 31 мая 2003 г. «Об основах системы профилактики безнадзорности и правонарушений несовершеннолетних».</w:t>
      </w:r>
    </w:p>
    <w:p w:rsidR="00BB26D7" w:rsidRPr="00AA6E92" w:rsidRDefault="00BB26D7" w:rsidP="00BB26D7">
      <w:pPr>
        <w:pStyle w:val="a3"/>
        <w:spacing w:before="0" w:beforeAutospacing="0" w:after="300" w:afterAutospacing="0"/>
        <w:jc w:val="both"/>
        <w:rPr>
          <w:sz w:val="30"/>
          <w:szCs w:val="30"/>
        </w:rPr>
      </w:pPr>
      <w:r w:rsidRPr="00AA6E92">
        <w:rPr>
          <w:sz w:val="30"/>
          <w:szCs w:val="30"/>
        </w:rPr>
        <w:t>14. Постановление Совета Министров Республики Беларусь от 27 декабря 2012 г. № 1218 «О некоторых вопросах оказания социальных услуг».</w:t>
      </w:r>
    </w:p>
    <w:p w:rsidR="00BB26D7" w:rsidRPr="00AA6E92" w:rsidRDefault="00BB26D7" w:rsidP="00BB26D7">
      <w:pPr>
        <w:pStyle w:val="a3"/>
        <w:spacing w:before="0" w:beforeAutospacing="0" w:after="300" w:afterAutospacing="0"/>
        <w:jc w:val="both"/>
        <w:rPr>
          <w:sz w:val="30"/>
          <w:szCs w:val="30"/>
        </w:rPr>
      </w:pPr>
      <w:r w:rsidRPr="00AA6E92">
        <w:rPr>
          <w:sz w:val="30"/>
          <w:szCs w:val="30"/>
        </w:rPr>
        <w:t>15. Постановление Министерства труда и социальной защиты Республики Беларусь от 10 января 2013 г. № 5 «Об утверждении положений об учреждениях социального обслуживания».</w:t>
      </w:r>
    </w:p>
    <w:p w:rsidR="00BB26D7" w:rsidRPr="00AA6E92" w:rsidRDefault="00BB26D7" w:rsidP="00BB26D7">
      <w:pPr>
        <w:pStyle w:val="a3"/>
        <w:spacing w:before="0" w:beforeAutospacing="0" w:after="300" w:afterAutospacing="0"/>
        <w:jc w:val="both"/>
        <w:rPr>
          <w:sz w:val="30"/>
          <w:szCs w:val="30"/>
        </w:rPr>
      </w:pPr>
      <w:r w:rsidRPr="00AA6E92">
        <w:rPr>
          <w:sz w:val="30"/>
          <w:szCs w:val="30"/>
        </w:rPr>
        <w:t>16. Постановление Министерства труда и социальной защиты Республики Беларусь от 26 января 2013 г. № 11 «О некоторых вопросах оказания социальных услуг государственными организациями, оказывающими социальные услуги» (вместе с «Инструкцией о порядке и условиях оказания социальных услуг государственными учреждениями социального обслуживания»).</w:t>
      </w:r>
    </w:p>
    <w:p w:rsidR="00BB26D7" w:rsidRPr="00AA6E92" w:rsidRDefault="00BB26D7" w:rsidP="00BB26D7">
      <w:pPr>
        <w:pStyle w:val="a3"/>
        <w:spacing w:before="0" w:beforeAutospacing="0" w:after="300" w:afterAutospacing="0"/>
        <w:jc w:val="both"/>
        <w:rPr>
          <w:sz w:val="30"/>
          <w:szCs w:val="30"/>
        </w:rPr>
      </w:pPr>
      <w:r w:rsidRPr="00AA6E92">
        <w:rPr>
          <w:sz w:val="30"/>
          <w:szCs w:val="30"/>
        </w:rPr>
        <w:t>17. Постановление Министерства юстиции Республики Беларусь, Министерства внутренних дел, Министерства труда и социальной защиты Республики Беларусь, Министерства здравоохранения Республики Беларусь, Министерства образования Республики Беларусь, 18 июня 2008 г., № 43/210/112/121/57 «Об утверждении Инструкции о порядке взаимодействия государственных органов, ответственных за выполнение требований Декрета Президента Республики Беларусь от 24 ноября 2006 г., № 18».</w:t>
      </w:r>
    </w:p>
    <w:p w:rsidR="00BB26D7" w:rsidRPr="00AA6E92" w:rsidRDefault="00BB26D7" w:rsidP="00AA6E92">
      <w:pPr>
        <w:pStyle w:val="a3"/>
        <w:spacing w:before="0" w:beforeAutospacing="0" w:after="300" w:afterAutospacing="0"/>
        <w:jc w:val="both"/>
        <w:rPr>
          <w:sz w:val="30"/>
          <w:szCs w:val="30"/>
        </w:rPr>
      </w:pPr>
      <w:r w:rsidRPr="00AA6E92">
        <w:rPr>
          <w:sz w:val="30"/>
          <w:szCs w:val="30"/>
        </w:rPr>
        <w:t>18. Постановление Министерства образования Республики Беларусь, 28 июля 2004 г., № 47 «Об утверждении Инструкции о порядке выявления несовершеннолетних, нуждающихся в государственной защите».</w:t>
      </w:r>
      <w:bookmarkStart w:id="0" w:name="_GoBack"/>
      <w:bookmarkEnd w:id="0"/>
    </w:p>
    <w:sectPr w:rsidR="00BB26D7" w:rsidRPr="00AA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B1"/>
    <w:rsid w:val="001042FF"/>
    <w:rsid w:val="009759EF"/>
    <w:rsid w:val="00A147B1"/>
    <w:rsid w:val="00AA6E92"/>
    <w:rsid w:val="00BB26D7"/>
    <w:rsid w:val="00D5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0930"/>
  <w15:chartTrackingRefBased/>
  <w15:docId w15:val="{60ACAB4F-CCF0-49FE-9720-A7BD58C5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ntrud.gov.by/kuhnya_bez_nasili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trud.gov.by/kuhnya_bez_nasiliya" TargetMode="External"/><Relationship Id="rId5" Type="http://schemas.openxmlformats.org/officeDocument/2006/relationships/hyperlink" Target="http://mintrud.gov.by/kuhnya_bez_nasiliya" TargetMode="External"/><Relationship Id="rId4" Type="http://schemas.openxmlformats.org/officeDocument/2006/relationships/hyperlink" Target="http://mintrud.gov.by/kuhnya_bez_nasiliy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2019-10-22T11:24:00Z</dcterms:created>
  <dcterms:modified xsi:type="dcterms:W3CDTF">2019-10-24T06:37:00Z</dcterms:modified>
</cp:coreProperties>
</file>