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39" w:rsidRDefault="00F90D39" w:rsidP="00F9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СОВЕТА МИНИСТРОВ РЕСПУБЛИКИ БЕЛАРУСЬ 27 декабря 2013 г. N 1145 ОБ УТВЕРЖДЕНИИ НОТАРИАЛЬНЫХ ТАРИФОВ ЗА СОВЕРШЕНИЕ НОТАРИАЛЬНЫХ ДЕЙСТВИЙ И ОКАЗАНИЕ УСЛУГ ПРАВОВОГО И ТЕХНИЧЕСКОГО ХАРАКТЕРА НОТАРИУСАМИ И ТАРИФОВ НА УСЛУГИ ТЕХНИЧЕСКОГО ХАРАКТЕРА, ОКАЗЫВАЕМЫЕ РАБОТНИКАМИ НОТАРИАЛЬНЫХ АРХИВОВ 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90D3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90D39" w:rsidRDefault="00F9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(в ред. постановлений Совмина от 10.06.2014 </w:t>
            </w:r>
            <w:hyperlink r:id="rId4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565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от 28.07.2015 </w:t>
            </w:r>
            <w:hyperlink r:id="rId5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642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от 18.09.2015 </w:t>
            </w:r>
            <w:hyperlink r:id="rId6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781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от 06.11.2015 </w:t>
            </w:r>
            <w:hyperlink r:id="rId7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928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от 29.06.2016 </w:t>
            </w:r>
            <w:hyperlink r:id="rId8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508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от 04.10.2016 </w:t>
            </w:r>
            <w:hyperlink r:id="rId9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798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от 25.10.2016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874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от 23.12.2016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1067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от 01.08.2017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575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от 28.08.2017 </w:t>
            </w:r>
            <w:hyperlink r:id="rId13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655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, от 23.02.2018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N 149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</w:tbl>
    <w:p w:rsidR="00F90D39" w:rsidRDefault="00F90D39" w:rsidP="00F9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D39" w:rsidRPr="00F90D39" w:rsidRDefault="00F90D39" w:rsidP="00F9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F90D39">
        <w:rPr>
          <w:rFonts w:ascii="Calibri" w:hAnsi="Calibri" w:cs="Calibri"/>
          <w:b/>
        </w:rPr>
        <w:t>3. От уплаты нотариального тарифа за совершение нотариальных действий освобождаются:</w:t>
      </w:r>
    </w:p>
    <w:p w:rsidR="00F90D39" w:rsidRP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F90D39">
        <w:rPr>
          <w:rFonts w:ascii="Calibri" w:hAnsi="Calibri" w:cs="Calibri"/>
          <w:b/>
        </w:rPr>
        <w:t xml:space="preserve">(в ред. </w:t>
      </w:r>
      <w:hyperlink r:id="rId15" w:history="1">
        <w:r w:rsidRPr="00F90D39">
          <w:rPr>
            <w:rFonts w:ascii="Calibri" w:hAnsi="Calibri" w:cs="Calibri"/>
            <w:b/>
            <w:color w:val="0000FF"/>
          </w:rPr>
          <w:t>постановления</w:t>
        </w:r>
      </w:hyperlink>
      <w:r w:rsidRPr="00F90D39">
        <w:rPr>
          <w:rFonts w:ascii="Calibri" w:hAnsi="Calibri" w:cs="Calibri"/>
          <w:b/>
        </w:rPr>
        <w:t xml:space="preserve"> Совмина от 28.07.2015 N 642)</w:t>
      </w:r>
    </w:p>
    <w:p w:rsidR="00F90D39" w:rsidRPr="00F90D39" w:rsidRDefault="00F90D39" w:rsidP="00F9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взыскатели: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</w:t>
      </w:r>
      <w:r w:rsidR="00B11047">
        <w:rPr>
          <w:rFonts w:ascii="Arial" w:hAnsi="Arial" w:cs="Arial"/>
          <w:sz w:val="20"/>
          <w:szCs w:val="20"/>
        </w:rPr>
        <w:t xml:space="preserve">изические лица - за совершение </w:t>
      </w:r>
      <w:r>
        <w:rPr>
          <w:rFonts w:ascii="Arial" w:hAnsi="Arial" w:cs="Arial"/>
          <w:sz w:val="20"/>
          <w:szCs w:val="20"/>
        </w:rPr>
        <w:t>исполнительных надписей о взыскании начисленной, но не выплаченной им заработной платы;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органы внутренних дел - за совершение исполнительных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надписей</w:t>
        </w:r>
      </w:hyperlink>
      <w:r>
        <w:rPr>
          <w:rFonts w:ascii="Arial" w:hAnsi="Arial" w:cs="Arial"/>
          <w:sz w:val="20"/>
          <w:szCs w:val="20"/>
        </w:rPr>
        <w:t xml:space="preserve"> о взыскании расходов по розыску ответчика, должника, лица, скрывшегося от органа, ведущего уголовный процесс, задолженности физических лиц по оплате стоимости питания административно арестованных, содержавшихся в изоляторах временного содержания органов внутренних дел, центрах изоляции правонарушителей органов внутренних дел, расходов по содержанию лиц, помещенных в специализированные изоляторы органов внутренних дел;</w:t>
      </w:r>
      <w:proofErr w:type="gramEnd"/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лечебно-трудовые профилактории - за совершение исполнительных надписей о взыскании с граждан, находящихся в лечебно-трудовых профилакториях, расходов по их содержанию, розыску, возмещению причиненного ими ущерба и других затрат, подлежащих возмещению этой категорией лиц;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исправительные учреждения, внутренние войска - за совершение исполнительных надписей о взыскании с осужденных расходов по их содержанию, розыску, возмещению причиненного ими ущерба и других затрат, подлежащих возмещению этой категорией лиц;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налоговые органы - за совершение исполнительных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надписей</w:t>
        </w:r>
      </w:hyperlink>
      <w:r>
        <w:rPr>
          <w:rFonts w:ascii="Arial" w:hAnsi="Arial" w:cs="Arial"/>
          <w:sz w:val="20"/>
          <w:szCs w:val="20"/>
        </w:rPr>
        <w:t xml:space="preserve"> о взыскании платы с родителей за содержание их детей в детских </w:t>
      </w:r>
      <w:proofErr w:type="spellStart"/>
      <w:r>
        <w:rPr>
          <w:rFonts w:ascii="Arial" w:hAnsi="Arial" w:cs="Arial"/>
          <w:sz w:val="20"/>
          <w:szCs w:val="20"/>
        </w:rPr>
        <w:t>интернатных</w:t>
      </w:r>
      <w:proofErr w:type="spellEnd"/>
      <w:r>
        <w:rPr>
          <w:rFonts w:ascii="Arial" w:hAnsi="Arial" w:cs="Arial"/>
          <w:sz w:val="20"/>
          <w:szCs w:val="20"/>
        </w:rPr>
        <w:t xml:space="preserve"> учреждениях, взыскании с физических лиц, в том числе индивидуальных предпринимателей, налогов, сборов (пошлин) и пеней, а также за выдачу дубликатов таких исполнительных надписей;</w:t>
      </w: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Совмина от 28.07.2015 N 642)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местные исполнительные и распорядительные органы, организации, осуществляющие эксплуатацию жилищного фонда и (или) предоставляющие жилищно-коммунальные услуги, а также организации, производящие начисление платы за жилищно-коммунальные услуги и платы за пользование жилыми помещениями, - за совершение исполнительных надписей о взыскании задолженности физических лиц по плате за жилищно-коммунальные услуги и плате за пользование жилым помещением, пени в связи с такой задолженностью;</w:t>
      </w:r>
      <w:proofErr w:type="gramEnd"/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таможенные органы - за совершение исполнительных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надписей</w:t>
        </w:r>
      </w:hyperlink>
      <w:r>
        <w:rPr>
          <w:rFonts w:ascii="Arial" w:hAnsi="Arial" w:cs="Arial"/>
          <w:sz w:val="20"/>
          <w:szCs w:val="20"/>
        </w:rPr>
        <w:t xml:space="preserve"> о взыскании с физических лиц, в том числе индивидуальных предпринимателей, налогов, сборов (пошлин) и пеней;</w:t>
      </w: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Совмина от 28.07.2015 N 642)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здравоохранения - за совершение исполнительных надписей о взыскании средств, затраченных на оказание медицинской помощи потерпевшим по рассмотренным уголовным делам, по которым постановлен обвинительный приговор;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газоснабжающие организации и организации торфяной промышленности, входящие в состав государственного производственного объединения по топливу и газификации "</w:t>
      </w:r>
      <w:proofErr w:type="spellStart"/>
      <w:r>
        <w:rPr>
          <w:rFonts w:ascii="Arial" w:hAnsi="Arial" w:cs="Arial"/>
          <w:sz w:val="20"/>
          <w:szCs w:val="20"/>
        </w:rPr>
        <w:t>Белтопгаз</w:t>
      </w:r>
      <w:proofErr w:type="spellEnd"/>
      <w:r>
        <w:rPr>
          <w:rFonts w:ascii="Arial" w:hAnsi="Arial" w:cs="Arial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sz w:val="20"/>
          <w:szCs w:val="20"/>
        </w:rPr>
        <w:t>энергоснабжающие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организации, входящие в состав государственного производственного объединения электроэнергетики "</w:t>
      </w:r>
      <w:proofErr w:type="spellStart"/>
      <w:r>
        <w:rPr>
          <w:rFonts w:ascii="Arial" w:hAnsi="Arial" w:cs="Arial"/>
          <w:sz w:val="20"/>
          <w:szCs w:val="20"/>
        </w:rPr>
        <w:t>Белэнерго</w:t>
      </w:r>
      <w:proofErr w:type="spellEnd"/>
      <w:r>
        <w:rPr>
          <w:rFonts w:ascii="Arial" w:hAnsi="Arial" w:cs="Arial"/>
          <w:sz w:val="20"/>
          <w:szCs w:val="20"/>
        </w:rPr>
        <w:t xml:space="preserve">", - за совершение исполнительных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надписей</w:t>
        </w:r>
      </w:hyperlink>
      <w:r>
        <w:rPr>
          <w:rFonts w:ascii="Arial" w:hAnsi="Arial" w:cs="Arial"/>
          <w:sz w:val="20"/>
          <w:szCs w:val="20"/>
        </w:rPr>
        <w:t xml:space="preserve"> о взыскании задолженности за </w:t>
      </w:r>
      <w:r>
        <w:rPr>
          <w:rFonts w:ascii="Arial" w:hAnsi="Arial" w:cs="Arial"/>
          <w:sz w:val="20"/>
          <w:szCs w:val="20"/>
        </w:rPr>
        <w:lastRenderedPageBreak/>
        <w:t>потребленную электроэнергию по договору энергоснабжения, поставленный газ, снабжение тепловой энергией через присоединенную сеть (отопление), неустойки (штрафа, пени) в связи с такой задолженностью;</w:t>
      </w:r>
      <w:proofErr w:type="gramEnd"/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Совмина от 28.07.2015 N 642)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 социальной защиты населения Министерства труда и социальной защиты и его территориальные органы - за совершение исполнительных надписей о взыскании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Совмина от 10.06.2014 N 565)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взыскатели задолженности по оплате питания детей, получающих дошкольное образование, специальное образование на уровне дошкольного образования в государственных учреждениях образования и в иных государственных организациях, которым в соответствии с законодательством предоставлено право осуществлять образовательную деятельность, а также взыскатели расходов, затраченных государством на содержание детей, находящихся на государственном обеспечении, - за совершение исполнительных надписей о взыскании указанной задолженности, названных расходов;</w:t>
      </w:r>
      <w:proofErr w:type="gramEnd"/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государственное учреждение "Транспортная инспекция Министерства транспорта и коммуникаций Республики Беларусь" - за совершение исполнительных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надписей</w:t>
        </w:r>
      </w:hyperlink>
      <w:r>
        <w:rPr>
          <w:rFonts w:ascii="Arial" w:hAnsi="Arial" w:cs="Arial"/>
          <w:sz w:val="20"/>
          <w:szCs w:val="20"/>
        </w:rPr>
        <w:t xml:space="preserve"> о взыскании с собственников (владельцев) транспортных средств не внесенной ими платы в увеличенном размере за проезд транспортных средств по платным автомобильным дорогам Республики Беларусь;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взыскатели задолженности по арендной плате за нежилые помещения в зданиях, находящихся в государственной собственности, - за совершение исполнительных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надписей</w:t>
        </w:r>
      </w:hyperlink>
      <w:r>
        <w:rPr>
          <w:rFonts w:ascii="Arial" w:hAnsi="Arial" w:cs="Arial"/>
          <w:sz w:val="20"/>
          <w:szCs w:val="20"/>
        </w:rPr>
        <w:t xml:space="preserve"> о взыскании указанной задолженности;</w:t>
      </w: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Совмина от 28.07.2015 N 642)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Национальный банк - за совершение исполнительных надписей;</w:t>
      </w: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Совмина от 28.07.2015 N 642)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государственное учреждение "Оператор вторичных материальных ресурсов" - за совершение исполнительных надписей о взыскании задолженности производителей и поставщиков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  <w:r>
        <w:rPr>
          <w:rFonts w:ascii="Arial" w:hAnsi="Arial" w:cs="Arial"/>
          <w:sz w:val="20"/>
          <w:szCs w:val="20"/>
        </w:rPr>
        <w:t xml:space="preserve"> по плате за организацию сбора, обезвреживания и (или) использования отходов товаров и отходов упаковки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&lt;**&gt;</w:t>
        </w:r>
      </w:hyperlink>
      <w:r>
        <w:rPr>
          <w:rFonts w:ascii="Arial" w:hAnsi="Arial" w:cs="Arial"/>
          <w:sz w:val="20"/>
          <w:szCs w:val="20"/>
        </w:rPr>
        <w:t xml:space="preserve">, процентам в связи с такой задолженностью, предусмотренным законодательством или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договором</w:t>
        </w:r>
      </w:hyperlink>
      <w:r>
        <w:rPr>
          <w:rFonts w:ascii="Arial" w:hAnsi="Arial" w:cs="Arial"/>
          <w:sz w:val="20"/>
          <w:szCs w:val="20"/>
        </w:rPr>
        <w:t xml:space="preserve"> об организации сбора, обезвреживания и (или) использования отходов товаров и отходов упаковки;</w:t>
      </w:r>
      <w:proofErr w:type="gramEnd"/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Совмина от 18.09.2015 N 781)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воинские формирования и военизированные организации - за совершение исполнительных надписей о взыскании с физических лиц задолженности по невозмещенному (не полностью возмещенному) единовременному денежному вознаграждению, выплаченному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Республики Беларусь от 17 августа 2015 г. N 355 "О мерах стимулирования военнослужащих и сотрудников военизированных организаций" (Национальный правовой Интернет-портал Республики Беларусь, 19.08.2015, 1/15975);</w:t>
      </w:r>
      <w:proofErr w:type="gramEnd"/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Совмина от 06.11.2015 N 928)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лизингодатели по договорам финансовой аренды (лизинга), заключенным в рамках реализации указов Президента Республики Беларусь от 17 марта 2005 г.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137</w:t>
        </w:r>
      </w:hyperlink>
      <w:r>
        <w:rPr>
          <w:rFonts w:ascii="Arial" w:hAnsi="Arial" w:cs="Arial"/>
          <w:sz w:val="20"/>
          <w:szCs w:val="20"/>
        </w:rPr>
        <w:t xml:space="preserve"> "Об утверждении Республиканской программы оснащения сельскохозяйственного производства современной техникой на 2005 - 2010 годы и мерах по ее реализации" (Национальный реестр правовых актов Республики Беларусь, 2005 г., N 43, 1/6324) и от 24 января 2011 г.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35</w:t>
        </w:r>
      </w:hyperlink>
      <w:r>
        <w:rPr>
          <w:rFonts w:ascii="Arial" w:hAnsi="Arial" w:cs="Arial"/>
          <w:sz w:val="20"/>
          <w:szCs w:val="20"/>
        </w:rPr>
        <w:t xml:space="preserve"> "О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Республиканской программе оснащения современной техникой и оборудованием организаций агропромышленного комплекса, строительства, ремонта, модернизации производственных объектов этих организаций на 2011 - 2015 годы" (Национальный реестр правовых актов Республики Беларусь, 2011 г., N 12, 1/12321), - в размере 70 процентов от установленного нотариального тарифа за совершение исполнительных надписей о взыскании задолженности по лизинговым платежам, определенным в соответствии с договором финансовой аренды (лизинга), выкупной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стоимости предмета лизинга (суммы приобретения в собственность предмета лизинга, за исключением сумм возмещения инвестиционных расходов лизингодателя, учтенных в стоимости предмета лизинга и подлежащих уплате в составе лизинговых платежей), если условие о его выкупе предусмотрено условиями договора, неустойки (штрафа, пени) в связи с такой задолженностью, если ее уплата предусмотрена законодательством или договором, связанных с исполнением договора финансовой аренды (лизинга) процентов за</w:t>
      </w:r>
      <w:proofErr w:type="gramEnd"/>
      <w:r>
        <w:rPr>
          <w:rFonts w:ascii="Arial" w:hAnsi="Arial" w:cs="Arial"/>
          <w:sz w:val="20"/>
          <w:szCs w:val="20"/>
        </w:rPr>
        <w:t xml:space="preserve"> пользование </w:t>
      </w:r>
      <w:r>
        <w:rPr>
          <w:rFonts w:ascii="Arial" w:hAnsi="Arial" w:cs="Arial"/>
          <w:sz w:val="20"/>
          <w:szCs w:val="20"/>
        </w:rPr>
        <w:lastRenderedPageBreak/>
        <w:t xml:space="preserve">чужими денежными средствами, установленных законодательством, а также признанных </w:t>
      </w:r>
      <w:proofErr w:type="gramStart"/>
      <w:r>
        <w:rPr>
          <w:rFonts w:ascii="Arial" w:hAnsi="Arial" w:cs="Arial"/>
          <w:sz w:val="20"/>
          <w:szCs w:val="20"/>
        </w:rPr>
        <w:t>должником</w:t>
      </w:r>
      <w:proofErr w:type="gramEnd"/>
      <w:r>
        <w:rPr>
          <w:rFonts w:ascii="Arial" w:hAnsi="Arial" w:cs="Arial"/>
          <w:sz w:val="20"/>
          <w:szCs w:val="20"/>
        </w:rPr>
        <w:t xml:space="preserve"> в письменном виде сумм подлежащих уплате процентов за пользование чужими денежными средствами, размер которых определен таким договором на основании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части второй пункта 1 статьи 366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Республики Беларусь;</w:t>
      </w: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Совмина от 01.08.2017 N 575)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8"/>
      <w:bookmarkEnd w:id="0"/>
      <w:proofErr w:type="gramStart"/>
      <w:r>
        <w:rPr>
          <w:rFonts w:ascii="Arial" w:hAnsi="Arial" w:cs="Arial"/>
          <w:sz w:val="20"/>
          <w:szCs w:val="20"/>
        </w:rPr>
        <w:t xml:space="preserve">&lt;*&gt; Под производителями и поставщиками понимаются юридические лица и индивидуальные предприниматели, осуществляющие производство (являющиеся собственниками при производстве из давальческого сырья) и (или) ввоз товаров, названных в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>
        <w:rPr>
          <w:rFonts w:ascii="Arial" w:hAnsi="Arial" w:cs="Arial"/>
          <w:sz w:val="20"/>
          <w:szCs w:val="20"/>
        </w:rPr>
        <w:t xml:space="preserve"> к Указу Президента Республики Беларусь от 11 июля 2012 г. N 313 "О некоторых вопросах обращения с отходами потребления" (Национальный правовой Интернет-портал Республики Беларусь, 14.07.2012, 1/13623;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01.08.2014, 1/15212), а также ввоз товаров в полимерной, стеклянной, бумажной и (или) картонной упаковках, упаковке из комбинированных материалов.</w:t>
      </w:r>
      <w:proofErr w:type="gramEnd"/>
      <w:r>
        <w:rPr>
          <w:rFonts w:ascii="Arial" w:hAnsi="Arial" w:cs="Arial"/>
          <w:sz w:val="20"/>
          <w:szCs w:val="20"/>
        </w:rPr>
        <w:t xml:space="preserve"> При этом под ввозом товаров понимаются действия, связанные с пересечением товарами Государственной границы Республики Беларусь, в результате которых товары прибыли любым способом на территорию Республики Беларусь для постоянного размещения.</w:t>
      </w: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&lt;*&gt; введена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Совмина от 18.09.2015 N 781;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Совмина от 25.10.2016 N 874)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0"/>
      <w:bookmarkEnd w:id="1"/>
      <w:proofErr w:type="gramStart"/>
      <w:r>
        <w:rPr>
          <w:rFonts w:ascii="Arial" w:hAnsi="Arial" w:cs="Arial"/>
          <w:sz w:val="20"/>
          <w:szCs w:val="20"/>
        </w:rPr>
        <w:t xml:space="preserve">&lt;**&gt; Под отходами товаров и отходами упаковки понимаются отходы, образующиеся после утраты потребительских свойств товаров, названных в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>
        <w:rPr>
          <w:rFonts w:ascii="Arial" w:hAnsi="Arial" w:cs="Arial"/>
          <w:sz w:val="20"/>
          <w:szCs w:val="20"/>
        </w:rPr>
        <w:t xml:space="preserve"> к Указу Президента Республики Беларусь от 11 июля 2012 г. N 313, произведенных или ввезенных производителями и поставщиками, и отходы полимерной, стеклянной, бумажной и (или) картонной упаковок, упаковки из комбинированных материалов, в которые упакованы товары, ввезенные производителями и поставщиками.</w:t>
      </w:r>
      <w:proofErr w:type="gramEnd"/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&lt;**&gt; введена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Совмина от 18.09.2015 N 781;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Совмина от 25.10.2016 N 874)</w:t>
      </w: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0D39" w:rsidRPr="00F90D39" w:rsidRDefault="00F90D39" w:rsidP="00F9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F90D39">
        <w:rPr>
          <w:rFonts w:ascii="Arial" w:hAnsi="Arial" w:cs="Arial"/>
          <w:b/>
          <w:sz w:val="20"/>
          <w:szCs w:val="20"/>
        </w:rPr>
        <w:t>3-1. От уплаты нотариального тарифа за оказание услуг правового и технического характера освобождаются:</w:t>
      </w:r>
    </w:p>
    <w:p w:rsidR="00F90D39" w:rsidRDefault="00F90D39" w:rsidP="00F90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взыскатели, перечисленные в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подпункте 3.7 части первой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при совершении исполнительных надписей, указанных в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шестнадцатом подпункта 3.7 части первой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постановления;</w:t>
      </w: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Совмина от 18.09.2015 N 781)</w:t>
      </w: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F90D39" w:rsidRDefault="00F90D39" w:rsidP="00F90D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F90D39" w:rsidRPr="00582AD0" w:rsidRDefault="00F90D39" w:rsidP="00F90D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bookmarkStart w:id="2" w:name="_GoBack"/>
      <w:bookmarkEnd w:id="2"/>
      <w:r w:rsidRPr="00582AD0">
        <w:rPr>
          <w:rFonts w:ascii="Courier New" w:hAnsi="Courier New" w:cs="Courier New"/>
          <w:b/>
          <w:sz w:val="28"/>
          <w:szCs w:val="28"/>
        </w:rPr>
        <w:t>Важно:</w:t>
      </w:r>
    </w:p>
    <w:p w:rsidR="00F90D39" w:rsidRPr="00582AD0" w:rsidRDefault="00F90D39" w:rsidP="00F90D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582AD0">
        <w:rPr>
          <w:rFonts w:ascii="Courier New" w:hAnsi="Courier New" w:cs="Courier New"/>
          <w:b/>
          <w:sz w:val="28"/>
          <w:szCs w:val="28"/>
        </w:rPr>
        <w:t>С 01.01.2020 вступят в силу изменения, внесенные Постановлением Совета Министров Республики Беларусь от 05.12.2019 N 840</w:t>
      </w:r>
      <w:r w:rsidRPr="00582AD0">
        <w:rPr>
          <w:rFonts w:ascii="Courier New" w:hAnsi="Courier New" w:cs="Courier New"/>
          <w:b/>
          <w:sz w:val="28"/>
          <w:szCs w:val="28"/>
        </w:rPr>
        <w:br/>
        <w:t>"Об изменении постановления Совета Министров Республики Беларусь от 27 декабря 2013 г. N 1145"</w:t>
      </w:r>
    </w:p>
    <w:p w:rsidR="004D77A7" w:rsidRDefault="004D77A7"/>
    <w:sectPr w:rsidR="004D77A7" w:rsidSect="00C538C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39"/>
    <w:rsid w:val="000B3B08"/>
    <w:rsid w:val="000B3D51"/>
    <w:rsid w:val="004D77A7"/>
    <w:rsid w:val="00B11047"/>
    <w:rsid w:val="00D32FEA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DB362B47069A674D0A1B29B1FFED041C676ABCE3B65BE08BBC4D3F06A1480E9E426456FC67799CE7C0B45C7p8XFN" TargetMode="External"/><Relationship Id="rId13" Type="http://schemas.openxmlformats.org/officeDocument/2006/relationships/hyperlink" Target="consultantplus://offline/ref=834DB362B47069A674D0A1B29B1FFED041C676ABCE3B64B30AB7CDD3F06A1480E9E426456FC67799CE7C0B45C4p8XEN" TargetMode="External"/><Relationship Id="rId18" Type="http://schemas.openxmlformats.org/officeDocument/2006/relationships/hyperlink" Target="consultantplus://offline/ref=8D47688C80A2CEDC0C0A2E837546C7EA67DA54C29BFBB68A5931B9940268772FEA15837D4E00E8FC5A1524A350VDW8N" TargetMode="External"/><Relationship Id="rId26" Type="http://schemas.openxmlformats.org/officeDocument/2006/relationships/hyperlink" Target="consultantplus://offline/ref=8D47688C80A2CEDC0C0A2E837546C7EA67DA54C29BFBB68A5931B9940268772FEA15837D4E00E8FC5A1524A350VDWFN" TargetMode="External"/><Relationship Id="rId39" Type="http://schemas.openxmlformats.org/officeDocument/2006/relationships/hyperlink" Target="consultantplus://offline/ref=8D47688C80A2CEDC0C0A2E837546C7EA67DA54C29BFBB78F5836B4940268772FEA15837D4E00E8FC5A1524A052VDW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47688C80A2CEDC0C0A2E837546C7EA67DA54C29BFBBA885935B4940268772FEA15837D4E00E8FC5A142DA153VDWBN" TargetMode="External"/><Relationship Id="rId34" Type="http://schemas.openxmlformats.org/officeDocument/2006/relationships/hyperlink" Target="consultantplus://offline/ref=8D47688C80A2CEDC0C0A2E837546C7EA67DA54C29BFBBA885A35BC940268772FEA15837D4E00E8FC5A1525AB5EVDWFN" TargetMode="External"/><Relationship Id="rId42" Type="http://schemas.openxmlformats.org/officeDocument/2006/relationships/hyperlink" Target="consultantplus://offline/ref=7A830AB548CB5C651C408D4D82F2BB7281C6E1E7C3A03F9CF712D1C90D0BA3608A5895633F31DDD014539B6DC9cFb4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34DB362B47069A674D0A1B29B1FFED041C676ABCE3B65B209B1C0D3F06A1480E9E426456FC67799CE7C0B45C5p8X4N" TargetMode="External"/><Relationship Id="rId12" Type="http://schemas.openxmlformats.org/officeDocument/2006/relationships/hyperlink" Target="consultantplus://offline/ref=834DB362B47069A674D0A1B29B1FFED041C676ABCE3B64B008B5C2D3F06A1480E9E426456FC67799CE7C0B45C7p8XBN" TargetMode="External"/><Relationship Id="rId17" Type="http://schemas.openxmlformats.org/officeDocument/2006/relationships/hyperlink" Target="consultantplus://offline/ref=8D47688C80A2CEDC0C0A2E837546C7EA67DA54C29BFBBA885935B4940268772FEA15837D4E00E8FC5A1524A355VDW8N" TargetMode="External"/><Relationship Id="rId25" Type="http://schemas.openxmlformats.org/officeDocument/2006/relationships/hyperlink" Target="consultantplus://offline/ref=8D47688C80A2CEDC0C0A2E837546C7EA67DA54C29BFBBA885935B4940268772FEA15837D4E00E8FC5A142DA153VDWBN" TargetMode="External"/><Relationship Id="rId33" Type="http://schemas.openxmlformats.org/officeDocument/2006/relationships/hyperlink" Target="consultantplus://offline/ref=8D47688C80A2CEDC0C0A2E837546C7EA67DA54C29BFBB6805937BB940268772FEA15V8W3N" TargetMode="External"/><Relationship Id="rId38" Type="http://schemas.openxmlformats.org/officeDocument/2006/relationships/hyperlink" Target="consultantplus://offline/ref=8D47688C80A2CEDC0C0A2E837546C7EA67DA54C29BFBB7885836BE940268772FEA15837D4E00E8FC5A1524A354VDW9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47688C80A2CEDC0C0A2E837546C7EA67DA54C29BFBBA885935B4940268772FEA15837D4E00E8FC5A142DA153VDWBN" TargetMode="External"/><Relationship Id="rId20" Type="http://schemas.openxmlformats.org/officeDocument/2006/relationships/hyperlink" Target="consultantplus://offline/ref=8D47688C80A2CEDC0C0A2E837546C7EA67DA54C29BFBB68A5931B9940268772FEA15837D4E00E8FC5A1524A350VDW9N" TargetMode="External"/><Relationship Id="rId29" Type="http://schemas.openxmlformats.org/officeDocument/2006/relationships/hyperlink" Target="consultantplus://offline/ref=8D47688C80A2CEDC0C0A2E837546C7EA67DA54C29BFBB68B5A3EBB940268772FEA15837D4E00E8FC5A1524A350VDWEN" TargetMode="External"/><Relationship Id="rId41" Type="http://schemas.openxmlformats.org/officeDocument/2006/relationships/hyperlink" Target="consultantplus://offline/ref=8D47688C80A2CEDC0C0A2E837546C7EA67DA54C29BFBB7885836BE940268772FEA15837D4E00E8FC5A1524A354VDW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DB362B47069A674D0A1B29B1FFED041C676ABCE3B65B509BAC2D3F06A1480E9E426456FC67799CE7C0B45C3p8XFN" TargetMode="External"/><Relationship Id="rId11" Type="http://schemas.openxmlformats.org/officeDocument/2006/relationships/hyperlink" Target="consultantplus://offline/ref=834DB362B47069A674D0A1B29B1FFED041C676ABCE3B64B60DBACCD3F06A1480E9E426456FC67799CE7C0B45C5p8X8N" TargetMode="External"/><Relationship Id="rId24" Type="http://schemas.openxmlformats.org/officeDocument/2006/relationships/hyperlink" Target="consultantplus://offline/ref=8D47688C80A2CEDC0C0A2E837546C7EA67DA54C29BFBBA885935B4940268772FEA15837D4E00E8FC5A142DA153VDWBN" TargetMode="External"/><Relationship Id="rId32" Type="http://schemas.openxmlformats.org/officeDocument/2006/relationships/hyperlink" Target="consultantplus://offline/ref=8D47688C80A2CEDC0C0A2E837546C7EA67DA54C29BFBB28C5B31B5940268772FEA15V8W3N" TargetMode="External"/><Relationship Id="rId37" Type="http://schemas.openxmlformats.org/officeDocument/2006/relationships/hyperlink" Target="consultantplus://offline/ref=8D47688C80A2CEDC0C0A2E837546C7EA67DA54C29BFBB68B5A3EBB940268772FEA15837D4E00E8FC5A1524A350VDWEN" TargetMode="External"/><Relationship Id="rId40" Type="http://schemas.openxmlformats.org/officeDocument/2006/relationships/hyperlink" Target="consultantplus://offline/ref=8D47688C80A2CEDC0C0A2E837546C7EA67DA54C29BFBB68B5A3EBB940268772FEA15837D4E00E8FC5A1524A350VDWEN" TargetMode="External"/><Relationship Id="rId45" Type="http://schemas.openxmlformats.org/officeDocument/2006/relationships/hyperlink" Target="consultantplus://offline/ref=7A830AB548CB5C651C408D4D82F2BB7281C6E1E7C3A03D9EF018D6C90D0BA3608A5895633F31DDD014539B6DCCcFbFN" TargetMode="External"/><Relationship Id="rId5" Type="http://schemas.openxmlformats.org/officeDocument/2006/relationships/hyperlink" Target="consultantplus://offline/ref=834DB362B47069A674D0A1B29B1FFED041C676ABCE3B65B40AB5C0D3F06A1480E9E426456FC67799CE7C0B45C1p8X8N" TargetMode="External"/><Relationship Id="rId15" Type="http://schemas.openxmlformats.org/officeDocument/2006/relationships/hyperlink" Target="consultantplus://offline/ref=73D8424045A9D64889FACE9C4EEB0800E88FC3C249C7B26FA800FE7CAB198ED70E774E61C36DB8573D5227B4805BW9N" TargetMode="External"/><Relationship Id="rId23" Type="http://schemas.openxmlformats.org/officeDocument/2006/relationships/hyperlink" Target="consultantplus://offline/ref=8D47688C80A2CEDC0C0A2E837546C7EA67DA54C29BFBB18D5E30BB940268772FEA15837D4E00E8FC5A1524A355VDWDN" TargetMode="External"/><Relationship Id="rId28" Type="http://schemas.openxmlformats.org/officeDocument/2006/relationships/hyperlink" Target="consultantplus://offline/ref=8D47688C80A2CEDC0C0A2E837546C7EA67DA54C29BFBBA885B31B4940268772FEA15837D4E00E8FC5A1524A450VDW3N" TargetMode="External"/><Relationship Id="rId36" Type="http://schemas.openxmlformats.org/officeDocument/2006/relationships/hyperlink" Target="consultantplus://offline/ref=8D47688C80A2CEDC0C0A2E837546C7EA67DA54C29BFBB78F5836B4940268772FEA15837D4E00E8FC5A1524A052VDW9N" TargetMode="External"/><Relationship Id="rId10" Type="http://schemas.openxmlformats.org/officeDocument/2006/relationships/hyperlink" Target="consultantplus://offline/ref=834DB362B47069A674D0A1B29B1FFED041C676ABCE3B64B60BB2C7D3F06A1480E9E426456FC67799CE7C0B45C7p8XEN" TargetMode="External"/><Relationship Id="rId19" Type="http://schemas.openxmlformats.org/officeDocument/2006/relationships/hyperlink" Target="consultantplus://offline/ref=8D47688C80A2CEDC0C0A2E837546C7EA67DA54C29BFBBA885935B4940268772FEA15837D4E00E8FC5A142DA153VDWBN" TargetMode="External"/><Relationship Id="rId31" Type="http://schemas.openxmlformats.org/officeDocument/2006/relationships/hyperlink" Target="consultantplus://offline/ref=8D47688C80A2CEDC0C0A2E837546C7EA67DA54C29BFBB68C5A35B9940268772FEA15837D4E00E8FC5A1524A356VDW2N" TargetMode="External"/><Relationship Id="rId44" Type="http://schemas.openxmlformats.org/officeDocument/2006/relationships/hyperlink" Target="consultantplus://offline/ref=7A830AB548CB5C651C408D4D82F2BB7281C6E1E7C3A03F9CF712D1C90D0BA3608A5895633F31DDD014539B6ACFcFb0N" TargetMode="External"/><Relationship Id="rId4" Type="http://schemas.openxmlformats.org/officeDocument/2006/relationships/hyperlink" Target="consultantplus://offline/ref=834DB362B47069A674D0A1B29B1FFED041C676ABCE3B62B30DB4C2D3F06A1480E9E426456FC67799CE7C0B45C5p8X8N" TargetMode="External"/><Relationship Id="rId9" Type="http://schemas.openxmlformats.org/officeDocument/2006/relationships/hyperlink" Target="consultantplus://offline/ref=834DB362B47069A674D0A1B29B1FFED041C676ABCE3B64B60CB0C2D3F06A1480E9E426456FC67799CE7C0B45C5p8X8N" TargetMode="External"/><Relationship Id="rId14" Type="http://schemas.openxmlformats.org/officeDocument/2006/relationships/hyperlink" Target="consultantplus://offline/ref=834DB362B47069A674D0A1B29B1FFED041C676ABCE3B67B70FBBCCD3F06A1480E9E426456FC67799CE7C0B45C7p8XEN" TargetMode="External"/><Relationship Id="rId22" Type="http://schemas.openxmlformats.org/officeDocument/2006/relationships/hyperlink" Target="consultantplus://offline/ref=8D47688C80A2CEDC0C0A2E837546C7EA67DA54C29BFBB68A5931B9940268772FEA15837D4E00E8FC5A1524A350VDWEN" TargetMode="External"/><Relationship Id="rId27" Type="http://schemas.openxmlformats.org/officeDocument/2006/relationships/hyperlink" Target="consultantplus://offline/ref=8D47688C80A2CEDC0C0A2E837546C7EA67DA54C29BFBB68A5931B9940268772FEA15837D4E00E8FC5A1524A350VDWFN" TargetMode="External"/><Relationship Id="rId30" Type="http://schemas.openxmlformats.org/officeDocument/2006/relationships/hyperlink" Target="consultantplus://offline/ref=8D47688C80A2CEDC0C0A2E837546C7EA67DA54C29BFBB68A5732BD940268772FEA15V8W3N" TargetMode="External"/><Relationship Id="rId35" Type="http://schemas.openxmlformats.org/officeDocument/2006/relationships/hyperlink" Target="consultantplus://offline/ref=8D47688C80A2CEDC0C0A2E837546C7EA67DA54C29BFBB78E5B31BB940268772FEA15837D4E00E8FC5A1524A354VDW2N" TargetMode="External"/><Relationship Id="rId43" Type="http://schemas.openxmlformats.org/officeDocument/2006/relationships/hyperlink" Target="consultantplus://offline/ref=7A830AB548CB5C651C408D4D82F2BB7281C6E1E7C3A03F9CF712D1C90D0BA3608A5895633F31DDD014539B6DC9cF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2421</Words>
  <Characters>13803</Characters>
  <Application>Microsoft Office Word</Application>
  <DocSecurity>0</DocSecurity>
  <Lines>115</Lines>
  <Paragraphs>32</Paragraphs>
  <ScaleCrop>false</ScaleCrop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2019-12-17T05:49:00Z</dcterms:created>
  <dcterms:modified xsi:type="dcterms:W3CDTF">2019-12-17T05:51:00Z</dcterms:modified>
</cp:coreProperties>
</file>