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FA" w:rsidRDefault="003C44FA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ГРОДНЕНСКОГО ОБЛАСТНОГО СОВЕТА ДЕПУТАТОВ</w:t>
      </w:r>
    </w:p>
    <w:p w:rsidR="003C44FA" w:rsidRDefault="003C44FA">
      <w:pPr>
        <w:pStyle w:val="newncpi"/>
        <w:ind w:firstLine="0"/>
        <w:jc w:val="center"/>
      </w:pPr>
      <w:r>
        <w:rPr>
          <w:rStyle w:val="datepr"/>
        </w:rPr>
        <w:t>27 декабря 2016 г.</w:t>
      </w:r>
      <w:r>
        <w:rPr>
          <w:rStyle w:val="number"/>
        </w:rPr>
        <w:t xml:space="preserve"> № 193</w:t>
      </w:r>
    </w:p>
    <w:p w:rsidR="003C44FA" w:rsidRDefault="003C44FA">
      <w:pPr>
        <w:pStyle w:val="titlencpi"/>
      </w:pPr>
      <w:r>
        <w:t>О едином налоге с индивидуальных предпринимателей и иных физических лиц и признании утратившими силу решений Гродненского областного Совета депутатов от 28 марта 2016 г. № 124 и от 27 июля 2016 г. № 148</w:t>
      </w:r>
    </w:p>
    <w:p w:rsidR="003C44FA" w:rsidRDefault="003C44FA">
      <w:pPr>
        <w:pStyle w:val="preamble"/>
      </w:pPr>
      <w:r>
        <w:t>На основании части первой пункта 2 статьи 298 Налогового кодекса Республики Беларусь, пункта 2 Декрета Президента Республики Беларусь от 7 мая 2012 г. № 6 «О стимулировании предпринимательской деятельности на территории средних, малых городских поселений, сельской местности» Гродненский областной Совет депутатов РЕШИЛ:</w:t>
      </w:r>
    </w:p>
    <w:p w:rsidR="003C44FA" w:rsidRDefault="003C44FA">
      <w:pPr>
        <w:pStyle w:val="point"/>
      </w:pPr>
      <w:r>
        <w:t>1. Установить:</w:t>
      </w:r>
    </w:p>
    <w:p w:rsidR="003C44FA" w:rsidRDefault="003C44FA">
      <w:pPr>
        <w:pStyle w:val="newncpi"/>
      </w:pPr>
      <w:r>
        <w:t>ставки единого налога с индивидуальных предпринимателей и иных физических лиц согласно приложению;</w:t>
      </w:r>
    </w:p>
    <w:p w:rsidR="003C44FA" w:rsidRDefault="003C44FA">
      <w:pPr>
        <w:pStyle w:val="newncpi"/>
      </w:pPr>
      <w:proofErr w:type="gramStart"/>
      <w:r>
        <w:t>понижающий коэффициент 0,5 к ставкам единого налога с индивидуальных предпринимателей и иных физических лиц для индивидуальных предпринимателей, проживающих и осуществляющих деятельность по оказанию услуг (выполнению работ), указанную в пунктах 5, 15, 21, 23, 27, 32, 34, 38 таблицы 2 приложения к настоящему решению, на территории Гродненской области, за исключением территории городов Гродно, Лиды.</w:t>
      </w:r>
      <w:proofErr w:type="gramEnd"/>
    </w:p>
    <w:p w:rsidR="003C44FA" w:rsidRDefault="003C44FA">
      <w:pPr>
        <w:pStyle w:val="point"/>
      </w:pPr>
      <w:r>
        <w:t>2. Признать утратившими силу:</w:t>
      </w:r>
    </w:p>
    <w:p w:rsidR="003C44FA" w:rsidRDefault="003C44FA">
      <w:pPr>
        <w:pStyle w:val="newncpi"/>
      </w:pPr>
      <w:r>
        <w:t>решение Гродненского областного Совета депутатов от 28 марта 2016 г. № 124 «О едином налоге с индивидуальных предпринимателей и иных физических лиц» (Национальный правовой Интернет-портал Республики Беларусь, 04.05.2016, 9/76289);</w:t>
      </w:r>
    </w:p>
    <w:p w:rsidR="003C44FA" w:rsidRDefault="003C44FA">
      <w:pPr>
        <w:pStyle w:val="newncpi"/>
      </w:pPr>
      <w:proofErr w:type="gramStart"/>
      <w:r>
        <w:t>решение Гродненского областного Совета депутатов от 27 июля 2016 г. № 148 «О внесении изменения в решение Гродненского областного Совета депутатов от 28 марта 2016 г. № 124» (Национальный правовой Интернет-портал Республики Беларусь,</w:t>
      </w:r>
      <w:proofErr w:type="gramEnd"/>
      <w:r>
        <w:t xml:space="preserve"> </w:t>
      </w:r>
      <w:proofErr w:type="gramStart"/>
      <w:r>
        <w:t>17.08.2016, 9/78177).</w:t>
      </w:r>
      <w:proofErr w:type="gramEnd"/>
    </w:p>
    <w:p w:rsidR="003C44FA" w:rsidRDefault="003C44FA">
      <w:pPr>
        <w:pStyle w:val="point"/>
      </w:pPr>
      <w:r>
        <w:t xml:space="preserve">3. Настоящее решение обнародовать (опубликовать) в газете «Гродзенская </w:t>
      </w:r>
      <w:proofErr w:type="spellStart"/>
      <w:r>
        <w:t>праўда</w:t>
      </w:r>
      <w:proofErr w:type="spellEnd"/>
      <w:r>
        <w:t>».</w:t>
      </w:r>
    </w:p>
    <w:p w:rsidR="003C44FA" w:rsidRDefault="003C44FA">
      <w:pPr>
        <w:pStyle w:val="point"/>
      </w:pPr>
      <w:r>
        <w:t>4. Настоящее решение вступает в силу после его официального опубликования.</w:t>
      </w:r>
    </w:p>
    <w:p w:rsidR="003C44FA" w:rsidRDefault="003C44FA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4693"/>
        <w:gridCol w:w="4696"/>
      </w:tblGrid>
      <w:tr w:rsidR="003C44FA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newncpi0"/>
              <w:jc w:val="right"/>
            </w:pPr>
            <w:r>
              <w:rPr>
                <w:rStyle w:val="pers"/>
              </w:rPr>
              <w:t>И.Г.Жук</w:t>
            </w:r>
          </w:p>
        </w:tc>
      </w:tr>
    </w:tbl>
    <w:p w:rsidR="003C44FA" w:rsidRDefault="003C44F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50"/>
        <w:gridCol w:w="2848"/>
      </w:tblGrid>
      <w:tr w:rsidR="003C44FA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append1"/>
            </w:pPr>
            <w:r>
              <w:t>Приложение</w:t>
            </w:r>
          </w:p>
          <w:p w:rsidR="003C44FA" w:rsidRDefault="003C44FA">
            <w:pPr>
              <w:pStyle w:val="append"/>
            </w:pPr>
            <w:r>
              <w:t>к решению</w:t>
            </w:r>
            <w:r>
              <w:br/>
            </w:r>
            <w:proofErr w:type="gramStart"/>
            <w:r>
              <w:t>Гродненского</w:t>
            </w:r>
            <w:proofErr w:type="gramEnd"/>
            <w:r>
              <w:t xml:space="preserve"> областного</w:t>
            </w:r>
          </w:p>
          <w:p w:rsidR="003C44FA" w:rsidRDefault="003C44FA">
            <w:pPr>
              <w:pStyle w:val="append"/>
            </w:pPr>
            <w:r>
              <w:t>Совета депутатов</w:t>
            </w:r>
            <w:r>
              <w:br/>
              <w:t xml:space="preserve">27.12.2016 № 193 </w:t>
            </w:r>
          </w:p>
        </w:tc>
      </w:tr>
    </w:tbl>
    <w:p w:rsidR="003C44FA" w:rsidRDefault="003C44FA">
      <w:pPr>
        <w:pStyle w:val="titlep"/>
      </w:pPr>
      <w:r>
        <w:t>Ставки единого налога с индивидуальных предпринимателей и иных физических лиц</w:t>
      </w:r>
    </w:p>
    <w:p w:rsidR="003C44FA" w:rsidRDefault="003C44FA">
      <w:pPr>
        <w:pStyle w:val="onestring"/>
      </w:pPr>
      <w:r>
        <w:t>Таблица 1</w:t>
      </w:r>
    </w:p>
    <w:p w:rsidR="003C44FA" w:rsidRDefault="003C44FA">
      <w:pPr>
        <w:pStyle w:val="nonumheader"/>
      </w:pPr>
      <w:r>
        <w:t>Ставки единого налога с индивидуальных предпринимателей, осуществляющих розничную торговлю, а также общественное питание через объекты общественного питания (за исключением продажи алкогольных напитков, пива, пивного коктейля и табачных изделий)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143"/>
        <w:gridCol w:w="1327"/>
        <w:gridCol w:w="1313"/>
        <w:gridCol w:w="2163"/>
        <w:gridCol w:w="1416"/>
      </w:tblGrid>
      <w:tr w:rsidR="003C44FA">
        <w:trPr>
          <w:trHeight w:val="238"/>
        </w:trPr>
        <w:tc>
          <w:tcPr>
            <w:tcW w:w="1679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44FA" w:rsidRDefault="003C44FA">
            <w:pPr>
              <w:pStyle w:val="table10"/>
              <w:jc w:val="center"/>
            </w:pPr>
            <w:r>
              <w:t>Вид деятельности</w:t>
            </w:r>
          </w:p>
        </w:tc>
        <w:tc>
          <w:tcPr>
            <w:tcW w:w="3321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44FA" w:rsidRDefault="003C44FA">
            <w:pPr>
              <w:pStyle w:val="table10"/>
              <w:jc w:val="center"/>
            </w:pPr>
            <w:r>
              <w:t>Ставка единого налога за месяц, рублей</w:t>
            </w:r>
          </w:p>
        </w:tc>
      </w:tr>
      <w:tr w:rsidR="003C44FA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C44FA" w:rsidRDefault="003C44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44FA" w:rsidRDefault="003C44FA">
            <w:pPr>
              <w:pStyle w:val="table10"/>
              <w:jc w:val="center"/>
            </w:pPr>
            <w:r>
              <w:t>город Гродно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44FA" w:rsidRDefault="003C44FA">
            <w:pPr>
              <w:pStyle w:val="table10"/>
              <w:jc w:val="center"/>
            </w:pPr>
            <w:r>
              <w:t>город Лида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44FA" w:rsidRDefault="003C44FA">
            <w:pPr>
              <w:pStyle w:val="table10"/>
              <w:jc w:val="center"/>
            </w:pPr>
            <w:r>
              <w:t xml:space="preserve">города Волковыск, </w:t>
            </w:r>
            <w:proofErr w:type="spellStart"/>
            <w:r>
              <w:t>Новогрудок</w:t>
            </w:r>
            <w:proofErr w:type="spellEnd"/>
            <w:r>
              <w:t>, Слоним, Сморгонь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44FA" w:rsidRDefault="003C44FA">
            <w:pPr>
              <w:pStyle w:val="table10"/>
              <w:jc w:val="center"/>
            </w:pPr>
            <w:r>
              <w:t>иные населенные пункты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1. Розничная торговля: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1.1. продовольственными товарами (за исключением пива, пивного коктейля, алкогольных напитков), кроме товаров, указанных в подпунктах 1.1.1 и 1.1.2 настоящего подпункта: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на торговых местах на рынке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96,00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90,00</w:t>
            </w:r>
          </w:p>
        </w:tc>
        <w:tc>
          <w:tcPr>
            <w:tcW w:w="1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84,00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74,00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в торговых объектах, в иных предусмотренных законодательством формах торговли </w:t>
            </w:r>
            <w:proofErr w:type="gramStart"/>
            <w:r>
              <w:t>без</w:t>
            </w:r>
            <w:proofErr w:type="gramEnd"/>
            <w:r>
              <w:t xml:space="preserve"> (вне) торгового объекта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118,00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104,00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96,00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89,00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с использованием глобальной компьютерной сети Интернет через </w:t>
            </w:r>
            <w:proofErr w:type="spellStart"/>
            <w:proofErr w:type="gramStart"/>
            <w:r>
              <w:t>интернет-магазины</w:t>
            </w:r>
            <w:proofErr w:type="spellEnd"/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140,00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113,00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107,00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105,00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1.1.1. хлебом и хлебобулочными изделиями, молоком и молочной продукцией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38,00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31,00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28,00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26,00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1.1.2. картофелем, овощами, плодами, ягодами, арбузами, дынями, виноградом: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на торговых местах на рынке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76,00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52,00</w:t>
            </w:r>
          </w:p>
        </w:tc>
        <w:tc>
          <w:tcPr>
            <w:tcW w:w="1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52,00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45,00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в торговых объектах, в иных предусмотренных законодательством формах торговли </w:t>
            </w:r>
            <w:proofErr w:type="gramStart"/>
            <w:r>
              <w:t>без</w:t>
            </w:r>
            <w:proofErr w:type="gramEnd"/>
            <w:r>
              <w:t xml:space="preserve"> (вне) торгового объекта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101,00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65,00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65,00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56,00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1.2. автомототранспортными средствами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405,00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325,00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293,00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276,00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proofErr w:type="gramStart"/>
            <w:r>
              <w:t xml:space="preserve">1.3. одеждой из натуральной кожи (пальто, полупальто, куртки, блейзеры, жакеты, жилеты, пиджаки, плащи, костюмы), коврами и ковровыми изделиями, сложными бытовыми электротоварами (за исключением </w:t>
            </w:r>
            <w:proofErr w:type="spellStart"/>
            <w:r>
              <w:t>электрохолодильников</w:t>
            </w:r>
            <w:proofErr w:type="spellEnd"/>
            <w:r>
              <w:t xml:space="preserve"> бытовых и морозильников, машин стиральных бытовых), </w:t>
            </w:r>
            <w:proofErr w:type="spellStart"/>
            <w:r>
              <w:t>телерадиотоварами</w:t>
            </w:r>
            <w:proofErr w:type="spellEnd"/>
            <w:r>
              <w:t xml:space="preserve"> (кроме телевизионных приемников цветного и черно-белого изображения, кассет всех видов, компакт-дисков, элементов питания, запасных частей и принадлежностей к этим товарам, устройств беспроводного управления) </w:t>
            </w:r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253,00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231,00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203,00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176,00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с использованием глобальной компьютерной сети Интернет через </w:t>
            </w:r>
            <w:proofErr w:type="spellStart"/>
            <w:proofErr w:type="gramStart"/>
            <w:r>
              <w:t>интернет-магазины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400,00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343,00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338,00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275,00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1.4. строительными материалами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158,00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118,00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112,00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95,00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с использованием глобальной компьютерной сети Интернет через </w:t>
            </w:r>
            <w:proofErr w:type="spellStart"/>
            <w:proofErr w:type="gramStart"/>
            <w:r>
              <w:t>интернет-магазины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189,00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128,00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128,00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115,00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1.5. моющими, чистящими и полирующими средствами, парфюмерными, косметическими товарами: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lastRenderedPageBreak/>
              <w:t>на торговых местах на рынке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106,00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84,00</w:t>
            </w:r>
          </w:p>
        </w:tc>
        <w:tc>
          <w:tcPr>
            <w:tcW w:w="1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78,00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73,00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в торговых объектах, в иных предусмотренных законодательством формах торговли </w:t>
            </w:r>
            <w:proofErr w:type="gramStart"/>
            <w:r>
              <w:t>без</w:t>
            </w:r>
            <w:proofErr w:type="gramEnd"/>
            <w:r>
              <w:t xml:space="preserve"> (вне) торгового объекта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124,00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92,00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90,00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84,00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1.6. обувью: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на торговых местах на рынке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101,00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90,00</w:t>
            </w:r>
          </w:p>
        </w:tc>
        <w:tc>
          <w:tcPr>
            <w:tcW w:w="1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84,00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75,00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в торговых объектах, в иных предусмотренных законодательством формах торговли </w:t>
            </w:r>
            <w:proofErr w:type="gramStart"/>
            <w:r>
              <w:t>без</w:t>
            </w:r>
            <w:proofErr w:type="gramEnd"/>
            <w:r>
              <w:t xml:space="preserve"> (вне) торгового объекта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115,00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100,00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96,00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91,00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с использованием глобальной компьютерной сети Интернет через </w:t>
            </w:r>
            <w:proofErr w:type="spellStart"/>
            <w:proofErr w:type="gramStart"/>
            <w:r>
              <w:t>интернет-магазины</w:t>
            </w:r>
            <w:proofErr w:type="spellEnd"/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146,00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124,00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112,00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107,00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proofErr w:type="gramStart"/>
            <w:r>
              <w:t xml:space="preserve">1.7. иными непродовольственными товарами (за исключением ювелирных и других бытовых изделий из драгоценных металлов и драгоценных камней, специфических товаров, табачных изделий, нефтепродуктов через автозаправочные станции, ценных бумаг, газет и журналов, всех видов изделий из натурального меха, мебели, </w:t>
            </w:r>
            <w:proofErr w:type="spellStart"/>
            <w:r>
              <w:t>электрохолодильников</w:t>
            </w:r>
            <w:proofErr w:type="spellEnd"/>
            <w:r>
              <w:t xml:space="preserve"> бытовых и морозильников, машин стиральных бытовых, телевизионных приемников цветного и черно-белого изображения, компьютеров бытовых персональных, ноутбуков, их составных частей и узлов, электронных</w:t>
            </w:r>
            <w:proofErr w:type="gramEnd"/>
            <w:r>
              <w:t xml:space="preserve"> книг, планшетных компьютеров, мобильных телефонов, запасных частей к автомобилям):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на торговых местах на рынке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89,00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84,00</w:t>
            </w:r>
          </w:p>
        </w:tc>
        <w:tc>
          <w:tcPr>
            <w:tcW w:w="1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80,00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70,00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в торговых объектах, в иных предусмотренных законодательством формах торговли </w:t>
            </w:r>
            <w:proofErr w:type="gramStart"/>
            <w:r>
              <w:t>без</w:t>
            </w:r>
            <w:proofErr w:type="gramEnd"/>
            <w:r>
              <w:t xml:space="preserve"> (вне) торгового объекта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115,00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101,00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95,00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87,00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с использованием глобальной компьютерной сети Интернет через </w:t>
            </w:r>
            <w:proofErr w:type="spellStart"/>
            <w:proofErr w:type="gramStart"/>
            <w:r>
              <w:t>интернет-магазины</w:t>
            </w:r>
            <w:proofErr w:type="spellEnd"/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129,00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118,00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112,00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107,00</w:t>
            </w:r>
          </w:p>
        </w:tc>
      </w:tr>
      <w:tr w:rsidR="003C44FA">
        <w:trPr>
          <w:trHeight w:val="238"/>
        </w:trPr>
        <w:tc>
          <w:tcPr>
            <w:tcW w:w="16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2. Осуществление общественного питания через объекты общественного питания (за исключением продажи алкогольных напитков, пива, пивного коктейля и табачных изделий)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152,00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 xml:space="preserve">125,00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112,00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79,00</w:t>
            </w:r>
          </w:p>
        </w:tc>
      </w:tr>
    </w:tbl>
    <w:p w:rsidR="003C44FA" w:rsidRDefault="003C44FA">
      <w:pPr>
        <w:pStyle w:val="newncpi"/>
      </w:pPr>
      <w:r>
        <w:t> </w:t>
      </w:r>
    </w:p>
    <w:p w:rsidR="003C44FA" w:rsidRDefault="003C44FA">
      <w:pPr>
        <w:pStyle w:val="onestring"/>
      </w:pPr>
      <w:r>
        <w:t>Таблица 2</w:t>
      </w:r>
    </w:p>
    <w:p w:rsidR="003C44FA" w:rsidRDefault="003C44FA">
      <w:pPr>
        <w:pStyle w:val="titlep"/>
      </w:pPr>
      <w:r>
        <w:t xml:space="preserve">Ставки единого налога с индивидуальных предпринимателей при оказании потребителям услуг (выполнении работ)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8015"/>
        <w:gridCol w:w="1383"/>
      </w:tblGrid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44FA" w:rsidRDefault="003C44FA">
            <w:pPr>
              <w:pStyle w:val="table10"/>
              <w:jc w:val="center"/>
            </w:pPr>
            <w:r>
              <w:t>Вид деятельности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44FA" w:rsidRDefault="003C44FA">
            <w:pPr>
              <w:pStyle w:val="table10"/>
              <w:jc w:val="center"/>
            </w:pPr>
            <w:r>
              <w:t xml:space="preserve">Ставка единого налога за </w:t>
            </w:r>
            <w:r>
              <w:lastRenderedPageBreak/>
              <w:t>месяц, рублей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lastRenderedPageBreak/>
              <w:t xml:space="preserve">1. Техническое обслуживание и ремонт автомобилей, мотоциклов, мотороллеров и мопедов, восстановление резиновых шин и покрышек; диагностирование транспортных средств, буксировка транспортных средств, оказание технической помощи в пути: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1.1. без привлечения физических лиц по трудовым и (или) гражданско-правовым договорам: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200,00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Лида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168,00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proofErr w:type="gramStart"/>
            <w:r>
              <w:t>г. Волковыск, г. </w:t>
            </w:r>
            <w:proofErr w:type="spellStart"/>
            <w:r>
              <w:t>Новогрудок</w:t>
            </w:r>
            <w:proofErr w:type="spellEnd"/>
            <w:r>
              <w:t xml:space="preserve">, г. Слоним, г. Сморгонь, населенные пункты Гродненского района </w:t>
            </w:r>
            <w:proofErr w:type="gramEnd"/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155,00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117,00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1.2. с привлечением физических лиц по трудовым и (или) гражданско-правовым договорам: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382,00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288,00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proofErr w:type="gramStart"/>
            <w:r>
              <w:t>г. Волковыск, г. </w:t>
            </w:r>
            <w:proofErr w:type="spellStart"/>
            <w:r>
              <w:t>Новогрудок</w:t>
            </w:r>
            <w:proofErr w:type="spellEnd"/>
            <w:r>
              <w:t>, г. Слоним, г. Сморгонь, населенные пункты Гродненского района</w:t>
            </w:r>
            <w:proofErr w:type="gramEnd"/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209,00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180,00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2. Производство мебели по заказам потребителей, включая монтаж, установку мебели собственного производства: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207,00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181,00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proofErr w:type="gramStart"/>
            <w:r>
              <w:t>г. Волковыск, г. </w:t>
            </w:r>
            <w:proofErr w:type="spellStart"/>
            <w:r>
              <w:t>Новогрудок</w:t>
            </w:r>
            <w:proofErr w:type="spellEnd"/>
            <w:r>
              <w:t>, г. Слоним, г. Сморгонь, населенные пункты Гродненского района</w:t>
            </w:r>
            <w:proofErr w:type="gramEnd"/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162,00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135,00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3. Ремонт предметов личного пользования и бытовых изделий, ручного электрического инструмента, ручного пневматического и механизированного инструмента, ковров и ковровых изделий, кроме ремонта швейных, трикотажных изделий и головных уборов (за исключением услуг, указанных в пункте 4 настоящей таблицы):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3.1. без привлечения физических лиц по трудовым и (или) гражданско-правовым договорам: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64,00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57,00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>, г. Слоним, г. Сморгонь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51,00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34,00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3.2. с привлечением физических лиц по трудовым и (или) гражданско-правовым договорам: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84,00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82,00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>, г. Слоним, г. Сморгонь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75,00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51,00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4. Ремонт часов; ремонт обуви и изделий из кожи: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4.1. без привлечения физических лиц по трудовым и (или) гражданско-правовым договорам: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51,00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44,00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 xml:space="preserve">, г. Слоним, г. Сморгонь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36,00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30,00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4.2. с привлечением физических лиц по трудовым и (или) гражданско-правовым договорам: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65,00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58,00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lastRenderedPageBreak/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>, г. Слоним, г. Сморгонь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51,00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45,00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5. Производство по заказам потребителей одежды (в том числе головных уборов), готовой трикотажной одежды машинной и ручной вязки, обуви; ремонт швейных, трикотажных изделий и головных уборов, кроме ремонта ковров и ковровых изделий: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55,00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44,00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>, г. Слоним, г. Сморгонь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40,00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36,00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6. Деятельность в области фотографии, кроме видеосъемки событий; предоставление индивидуальных услуг с помощью фотоавтоматов, оснащенных </w:t>
            </w:r>
            <w:proofErr w:type="spellStart"/>
            <w:r>
              <w:t>купюроприемником</w:t>
            </w:r>
            <w:proofErr w:type="spellEnd"/>
            <w:r>
              <w:t>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101,00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76,00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 xml:space="preserve">, г. Слоним, г. Сморгонь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70,00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51,00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7. Производство кино- и видеофильмов, видеосъемка событий: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108,00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84,00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 xml:space="preserve">, г. Слоним, г. Сморгонь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81,00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67,00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8. Услуги парикмахерских и салонов красоты, татуировка, </w:t>
            </w:r>
            <w:proofErr w:type="spellStart"/>
            <w:r>
              <w:t>пирсинг</w:t>
            </w:r>
            <w:proofErr w:type="spellEnd"/>
            <w:r>
              <w:t xml:space="preserve">, нательная живопись, перманентный макияж: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8.1. без привлечения физических лиц по трудовым и (или) гражданско-правовым договорам: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92,00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73,00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 xml:space="preserve">, г. Слоним, г. Сморгонь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68,00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50,00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8.2. с привлечением физических лиц по трудовым и (или) гражданско-правовым договорам: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177,00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120,00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>, г. Слоним, г. Сморгонь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94,00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88,00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9. Деятельность такси в пределах Республики Беларусь: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114,00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94,00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proofErr w:type="gramStart"/>
            <w:r>
              <w:t>г. Волковыск, г. </w:t>
            </w:r>
            <w:proofErr w:type="spellStart"/>
            <w:r>
              <w:t>Новогрудок</w:t>
            </w:r>
            <w:proofErr w:type="spellEnd"/>
            <w:r>
              <w:t>, г. Слоним, г. Сморгонь, населенные пункты Гродненского района</w:t>
            </w:r>
            <w:proofErr w:type="gramEnd"/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92,00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79,00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10. Деятельность прочего пассажирского сухопутного транспорта в пределах Республики Беларусь, деятельность внутреннего водного транспорта: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189,00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145,00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proofErr w:type="gramStart"/>
            <w:r>
              <w:t>г. Волковыск, г. </w:t>
            </w:r>
            <w:proofErr w:type="spellStart"/>
            <w:r>
              <w:t>Новогрудок</w:t>
            </w:r>
            <w:proofErr w:type="spellEnd"/>
            <w:r>
              <w:t>, г. Слоним, г. Сморгонь, населенные пункты Гродненского района</w:t>
            </w:r>
            <w:proofErr w:type="gramEnd"/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136,00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129,00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11. Деятельность автомобильного грузового транспорта в пределах Республики Беларусь; </w:t>
            </w:r>
            <w:r>
              <w:lastRenderedPageBreak/>
              <w:t>услуги по перевозке бытовых предметов и мебели, оказываемые при переезде (перемещении):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lastRenderedPageBreak/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lastRenderedPageBreak/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137,00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103,00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proofErr w:type="gramStart"/>
            <w:r>
              <w:t>г. Волковыск, г. </w:t>
            </w:r>
            <w:proofErr w:type="spellStart"/>
            <w:r>
              <w:t>Новогрудок</w:t>
            </w:r>
            <w:proofErr w:type="spellEnd"/>
            <w:r>
              <w:t>, г. Слоним, г. Сморгонь, населенные пункты Гродненского района</w:t>
            </w:r>
            <w:proofErr w:type="gramEnd"/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101,00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84,00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12. Деятельность такси, прочего пассажирского сухопутного транспорта за пределами Республики Беларусь: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282,00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233,00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proofErr w:type="gramStart"/>
            <w:r>
              <w:t>г. Волковыск, г. </w:t>
            </w:r>
            <w:proofErr w:type="spellStart"/>
            <w:r>
              <w:t>Новогрудок</w:t>
            </w:r>
            <w:proofErr w:type="spellEnd"/>
            <w:r>
              <w:t>, г. Слоним, г. Сморгонь, населенные пункты Гродненского района</w:t>
            </w:r>
            <w:proofErr w:type="gramEnd"/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221,00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208,00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13. Чистка и уборка жилых помещений: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51,00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43,00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14. Общее строительство зданий, изоляционные работы, санитарно-технические работы, штукатурные работы, столярные и плотницкие работы, устройство покрытий пола и облицовка стен, малярные и стекольные работы, прочие строительные работы, требующие специальных профессий; электромонтажные работы, прочие отделочные работы, кровельные работы, работы по обеспечению гидроизоляции, бурение водяных скважин: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14.1. без привлечения физических лиц по трудовым и (или) гражданско-правовым договорам: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124,00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93,00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 xml:space="preserve">, г. Слоним, г. Сморгонь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91,00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82,00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14.2. с привлечением физических лиц по трудовым и (или) гражданско-правовым договорам: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144,00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144,00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>, г. Слоним, г. Сморгонь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120,00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120,00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15. Услуги по выращиванию сельскохозяйственной продукции; предоставление услуг по дроблению зерна; выпас скота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18,00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16. Производство изделий из бетона, гипса, цемента; резка, обработка и отделка декоративного и строительного камня; производство готовых металлических изделий по заказам потребителей: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120,00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79,00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>, г. Слоним, г. Сморгонь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56,00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56,00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17.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33,00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30,00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lastRenderedPageBreak/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>, г. Слоним, г. Сморгонь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28,00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23,00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18. Деятельность танцевальных площадок и залов, детских дискотек, обучение танцам: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124,00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107,00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 xml:space="preserve">, г. Слоним, г. Сморгонь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94,00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75,00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19. Медицинская, в том числе стоматологическая, практика; прочая деятельность по охране здоровья человека: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176,00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111,00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 xml:space="preserve">, г. Слоним, г. Сморгонь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111,00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95,00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20. Ветеринарная деятельность: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94,00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67,00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21. Деятельность по обеспечению физического комфорта (за исключением вида деятельности, указанного в пункте 22 настоящей таблицы); деятельность в области физической культуры и спорта; предоставление индивидуальных услуг с помощью массажных кресел, оснащенных </w:t>
            </w:r>
            <w:proofErr w:type="spellStart"/>
            <w:r>
              <w:t>купюроприемником</w:t>
            </w:r>
            <w:proofErr w:type="spellEnd"/>
            <w:r>
              <w:t>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84,00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51,00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 xml:space="preserve">, г. Слоним, г. Сморгонь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45,00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39,00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22. Деятельность соляриев: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Гродно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112,00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58,00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49,00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23. Аренда автомобилей, прочих машин, оборудования и материальных активов; аренда, прокат прочих предметов личного потребления и бытовых товаров, прокат видеокассет и дисков с записью (за исключением вида деятельности, указанного в пункте 24 настоящей таблицы):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84,00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55,00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 xml:space="preserve">, г. Слоним, г. Сморгонь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49,00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44,00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24. Прокат одежды: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86,00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67,00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 xml:space="preserve">, г. Слоним, г. Сморгонь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49,00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47,00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25. Тиражирование записанных носителей информации: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67,00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39,00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 xml:space="preserve">, г. Слоним, г. Сморгонь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39,00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32,00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lastRenderedPageBreak/>
              <w:t>26. Деятельность в области упаковки товаров: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33,00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21,00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27. </w:t>
            </w:r>
            <w:proofErr w:type="gramStart"/>
            <w:r>
      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      </w:r>
            <w:proofErr w:type="gramEnd"/>
            <w:r>
              <w:t xml:space="preserve"> мусора, сжигание мусора: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21,00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Лида 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19,00 18,00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28. Компьютерное программирование, консультационные услуги и другие сопутствующие услуги, деятельность в области информационного обслуживания, ремонт, техническое обслуживание офисных машин, компьютеров и периферийного оборудования, обучение работе на персональном компьютере; деятельность, связанная с компьютерными и электронными играми: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149,00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116,00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>, г. Слоним, г. Сморгонь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108,00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88,00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29. Прочая деятельность по организации отдыха и развлечений, кроме деятельности танцевальных площадок и залов, детских дискотек; деятельность парков с аттракционами, залов игровых автоматов без денежного выигрыша; деятельность цирковых и театральных (кукольных) трупп; аренда развлекательного и спортивного оборудования; катание на катерах, лошадях; организация детских игровых комнат: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216,00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176,00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30. Деятельность по копированию, подготовке документов и прочая специализированная офисная деятельность; деятельность по письменному и устному переводу: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62,00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40,00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31. Окрашивание, гравирование металлов, нанесение печатных знаков (рисунков на металлы); написание картин, портретов по заказам потребителей: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58,00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52,00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 xml:space="preserve">, г. Слоним, г. Сморгонь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50,00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39,00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32. Стирка, химическая чистка и окрашивание текстильных и меховых изделий: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105,00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Лида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55,00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 xml:space="preserve">, г. Слоним, г. Сморгонь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52,00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39,00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33. Услуги в области животноводства, кроме выпаса скота и ветеринарных услуг: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51,00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40,00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25,00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34.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тамады; организация похорон и предоставление связанных с ними услуг; деятельность, связанная с поздравлением с днем </w:t>
            </w:r>
            <w:r>
              <w:lastRenderedPageBreak/>
              <w:t xml:space="preserve">рождения, Новым годом и иными праздниками независимо от места их проведения: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lastRenderedPageBreak/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lastRenderedPageBreak/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112,00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Лида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75,00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Волковыск,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Новогрудок</w:t>
            </w:r>
            <w:proofErr w:type="spellEnd"/>
            <w:r>
              <w:t xml:space="preserve">, г. Слоним, г. Сморгонь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75,00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60,00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35. Пропитка древесины, производство деревянных строительных конструкций и столярных изделий, включая монтаж и установку изделий собственного производства; производство из пластмассы и поливинилхлорида (ПВХ) дверных полотен и коробок, окон и оконных коробок, жалюзи, включая монтаж и установку изделий собственного производства: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221,00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169,00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proofErr w:type="gramStart"/>
            <w:r>
              <w:t>г. Волковыск, г. </w:t>
            </w:r>
            <w:proofErr w:type="spellStart"/>
            <w:r>
              <w:t>Новогрудок</w:t>
            </w:r>
            <w:proofErr w:type="spellEnd"/>
            <w:r>
              <w:t>, г. Слоним, г. Сморгонь, населенные пункты Гродненского района</w:t>
            </w:r>
            <w:proofErr w:type="gramEnd"/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162,00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143,00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36. </w:t>
            </w:r>
            <w:proofErr w:type="gramStart"/>
            <w:r>
              <w:t>Деятельность дизайнеров, художников-оформителей; выполнение работ по оформлению (украшению) автомобилей, внутреннего пространства капитальных строений (зданий, сооружений), помещений, иных мест: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Гродно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135,00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Лида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108,00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proofErr w:type="gramStart"/>
            <w:r>
              <w:t>г. Волковыск, г. </w:t>
            </w:r>
            <w:proofErr w:type="spellStart"/>
            <w:r>
              <w:t>Новогрудок</w:t>
            </w:r>
            <w:proofErr w:type="spellEnd"/>
            <w:r>
              <w:t>, г. Слоним, г. Сморгонь, населенные пункты Гродненского района</w:t>
            </w:r>
            <w:proofErr w:type="gramEnd"/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95,00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37. Деятельность в области архитектуры, инженерные услуги, деятельность по благоустройству и обслуживанию ландшафтных территорий: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195,00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129,00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proofErr w:type="gramStart"/>
            <w:r>
              <w:t>г. Волковыск, г. </w:t>
            </w:r>
            <w:proofErr w:type="spellStart"/>
            <w:r>
              <w:t>Новогрудок</w:t>
            </w:r>
            <w:proofErr w:type="spellEnd"/>
            <w:r>
              <w:t>, г. Слоним, г. Сморгонь, населенные пункты Гродненского района</w:t>
            </w:r>
            <w:proofErr w:type="gramEnd"/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113,00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104,00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38. Производство по заказам потребителей готовых текстильных изделий, ковровых изделий ручной выработки, кроме одежды; ремонт брезентов, палаток, тентов, парусов: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103,00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proofErr w:type="gramStart"/>
            <w:r>
              <w:t>г. Волковыск, г. </w:t>
            </w:r>
            <w:proofErr w:type="spellStart"/>
            <w:r>
              <w:t>Новогрудок</w:t>
            </w:r>
            <w:proofErr w:type="spellEnd"/>
            <w:r>
              <w:t>, г. Слоним, г. Сморгонь, населенные пункты Гродненского района</w:t>
            </w:r>
            <w:proofErr w:type="gramEnd"/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49,00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41,00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39. </w:t>
            </w:r>
            <w:proofErr w:type="gramStart"/>
            <w:r>
              <w:t>Предоставление мест для краткосрочного проживания (предоставление жилых помещений, садовых домиков, дач по заключенным в календарном году двум и более договорам, продолжительность каждого из которых не превышает пятнадцати дней (за каждое жилое помещение, садовый домик, дачу):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129,00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93,00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proofErr w:type="gramStart"/>
            <w:r>
              <w:t>г. Волковыск, г. </w:t>
            </w:r>
            <w:proofErr w:type="spellStart"/>
            <w:r>
              <w:t>Новогрудок</w:t>
            </w:r>
            <w:proofErr w:type="spellEnd"/>
            <w:r>
              <w:t>, г. Слоним, г. Сморгонь, населенные пункты Гродненского района</w:t>
            </w:r>
            <w:proofErr w:type="gramEnd"/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86,00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43,00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40. Перегон, перевозка, доставка из-за границы (за границу) автомототранспортных средств: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384,00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324,00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41. Предоставление услуг, оказываемых при помощи автоматов для измерения роста, веса; </w:t>
            </w:r>
            <w:r>
              <w:lastRenderedPageBreak/>
              <w:t>услуг по содержанию, уходу и дрессировке домашних животных, кроме сельскохозяйственных животных: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lastRenderedPageBreak/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lastRenderedPageBreak/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33,00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22,00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11,00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42. Сдача в аренду (субаренду), наем (поднаем) (кроме предоставления мест для краткосрочного проживания, предусмотренного пунктом 39 настоящей таблицы):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42.1. жилых помещений, садовых домиков, дач (за каждое жилое помещение, садовый домик, дачу):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33,80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Лида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22,50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proofErr w:type="gramStart"/>
            <w:r>
              <w:t>г. Волковыск, г. </w:t>
            </w:r>
            <w:proofErr w:type="spellStart"/>
            <w:r>
              <w:t>Новогрудок</w:t>
            </w:r>
            <w:proofErr w:type="spellEnd"/>
            <w:r>
              <w:t>, г. Слоним, г. Сморгонь, населенные пункты Гродненского района</w:t>
            </w:r>
            <w:proofErr w:type="gramEnd"/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20,30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15,80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42.2. </w:t>
            </w:r>
            <w:proofErr w:type="spellStart"/>
            <w:r>
              <w:t>машино-мест</w:t>
            </w:r>
            <w:proofErr w:type="spellEnd"/>
            <w:r>
              <w:t>: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г. Гродно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7,90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>г. Лида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6,70</w:t>
            </w:r>
          </w:p>
        </w:tc>
      </w:tr>
      <w:tr w:rsidR="003C44FA">
        <w:trPr>
          <w:trHeight w:val="238"/>
        </w:trPr>
        <w:tc>
          <w:tcPr>
            <w:tcW w:w="42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  <w:spacing w:before="120"/>
            </w:pPr>
            <w:r>
              <w:t xml:space="preserve">иные населенные пункты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spacing w:before="120"/>
              <w:jc w:val="center"/>
            </w:pPr>
            <w:r>
              <w:t>5,60</w:t>
            </w:r>
          </w:p>
        </w:tc>
      </w:tr>
    </w:tbl>
    <w:p w:rsidR="003C44FA" w:rsidRDefault="003C44FA">
      <w:pPr>
        <w:pStyle w:val="newncpi"/>
      </w:pPr>
      <w:r>
        <w:t> </w:t>
      </w:r>
    </w:p>
    <w:p w:rsidR="003C44FA" w:rsidRDefault="003C44FA">
      <w:pPr>
        <w:pStyle w:val="onestring"/>
      </w:pPr>
      <w:r>
        <w:t>Таблица 3</w:t>
      </w:r>
    </w:p>
    <w:p w:rsidR="003C44FA" w:rsidRDefault="003C44FA">
      <w:pPr>
        <w:pStyle w:val="nonumheader"/>
      </w:pPr>
      <w:r>
        <w:t>Ставки единого налога с физических лиц, не осуществляющих предпринимательскую деятельность, за исключением иностранных граждан и лиц без гражданства, временно пребывающих и временно проживающих в Республике 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347"/>
        <w:gridCol w:w="1376"/>
        <w:gridCol w:w="1288"/>
        <w:gridCol w:w="1983"/>
        <w:gridCol w:w="1404"/>
      </w:tblGrid>
      <w:tr w:rsidR="003C44FA">
        <w:trPr>
          <w:trHeight w:val="238"/>
        </w:trPr>
        <w:tc>
          <w:tcPr>
            <w:tcW w:w="1781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44FA" w:rsidRDefault="003C44FA">
            <w:pPr>
              <w:pStyle w:val="table10"/>
              <w:jc w:val="center"/>
            </w:pPr>
            <w:r>
              <w:t>Вид деятельности</w:t>
            </w:r>
          </w:p>
        </w:tc>
        <w:tc>
          <w:tcPr>
            <w:tcW w:w="3219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44FA" w:rsidRDefault="003C44FA">
            <w:pPr>
              <w:pStyle w:val="table10"/>
              <w:jc w:val="center"/>
            </w:pPr>
            <w:r>
              <w:t>Ставка единого налога за месяц, рублей</w:t>
            </w:r>
          </w:p>
        </w:tc>
      </w:tr>
      <w:tr w:rsidR="003C44FA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C44FA" w:rsidRDefault="003C44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44FA" w:rsidRDefault="003C44FA">
            <w:pPr>
              <w:pStyle w:val="table10"/>
              <w:jc w:val="center"/>
            </w:pPr>
            <w:r>
              <w:t>город Гродно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44FA" w:rsidRDefault="003C44FA">
            <w:pPr>
              <w:pStyle w:val="table10"/>
              <w:jc w:val="center"/>
            </w:pPr>
            <w:r>
              <w:t>город Лида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44FA" w:rsidRDefault="003C44FA">
            <w:pPr>
              <w:pStyle w:val="table10"/>
              <w:jc w:val="center"/>
            </w:pPr>
            <w:r>
              <w:t xml:space="preserve">города Волковыск, </w:t>
            </w:r>
            <w:proofErr w:type="spellStart"/>
            <w:r>
              <w:t>Новогрудок</w:t>
            </w:r>
            <w:proofErr w:type="spellEnd"/>
            <w:r>
              <w:t>, Слоним, Сморгонь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44FA" w:rsidRDefault="003C44FA">
            <w:pPr>
              <w:pStyle w:val="table10"/>
              <w:jc w:val="center"/>
            </w:pPr>
            <w:r>
              <w:t>иные населенные пункты</w:t>
            </w:r>
          </w:p>
        </w:tc>
      </w:tr>
      <w:tr w:rsidR="003C44FA">
        <w:trPr>
          <w:trHeight w:val="238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1. Услуги по выращиванию сельскохозяйственной продукции; предоставление услуг по дроблению зерна; выпас скота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18,00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18,00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18,00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18,00</w:t>
            </w:r>
          </w:p>
        </w:tc>
      </w:tr>
      <w:tr w:rsidR="003C44FA">
        <w:trPr>
          <w:trHeight w:val="238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2.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33,00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30,00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28,00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23,00</w:t>
            </w:r>
          </w:p>
        </w:tc>
      </w:tr>
      <w:tr w:rsidR="003C44FA">
        <w:trPr>
          <w:trHeight w:val="238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3. Чистка и уборка жилых помещений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54,00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51,00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43,00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43,00</w:t>
            </w:r>
          </w:p>
        </w:tc>
      </w:tr>
      <w:tr w:rsidR="003C44FA">
        <w:trPr>
          <w:trHeight w:val="238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4. </w:t>
            </w:r>
            <w:proofErr w:type="gramStart"/>
            <w:r>
              <w:t xml:space="preserve"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</w:t>
            </w:r>
            <w:r>
              <w:lastRenderedPageBreak/>
              <w:t>травы и</w:t>
            </w:r>
            <w:proofErr w:type="gramEnd"/>
            <w:r>
              <w:t xml:space="preserve"> мусора, сжигание мусора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lastRenderedPageBreak/>
              <w:t>21,00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18,00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18,00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18,00</w:t>
            </w:r>
          </w:p>
        </w:tc>
      </w:tr>
      <w:tr w:rsidR="003C44FA">
        <w:trPr>
          <w:trHeight w:val="238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lastRenderedPageBreak/>
              <w:t xml:space="preserve">5.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тамады; деятельность, связанная с поздравлением с днем рождения, Новым годом и иными праздниками независимо от места их проведения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112,00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75,00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75,00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60,00</w:t>
            </w:r>
          </w:p>
        </w:tc>
      </w:tr>
      <w:tr w:rsidR="003C44FA">
        <w:trPr>
          <w:trHeight w:val="238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6. Фотосъемка, изготовление фотографий, видеосъемка событий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101,00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76,00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70,00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51,00</w:t>
            </w:r>
          </w:p>
        </w:tc>
      </w:tr>
      <w:tr w:rsidR="003C44FA">
        <w:trPr>
          <w:trHeight w:val="238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7. Реализация котят и щенков при условии содержания домашнего животного (кошки, собаки)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31,00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29,00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23,00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23,00</w:t>
            </w:r>
          </w:p>
        </w:tc>
      </w:tr>
      <w:tr w:rsidR="003C44FA">
        <w:trPr>
          <w:trHeight w:val="238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8. 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33,00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22,00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11,00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11,00</w:t>
            </w:r>
          </w:p>
        </w:tc>
      </w:tr>
      <w:tr w:rsidR="003C44FA">
        <w:trPr>
          <w:trHeight w:val="238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9. Деятельность по копированию, подготовке документов и прочая специализированная офисная деятельность; деятельность по письменному и устному переводу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62,00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40,00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39,00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39,00</w:t>
            </w:r>
          </w:p>
        </w:tc>
      </w:tr>
      <w:tr w:rsidR="003C44FA">
        <w:trPr>
          <w:trHeight w:val="238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10. 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55,00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44,00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40,00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36,00</w:t>
            </w:r>
          </w:p>
        </w:tc>
      </w:tr>
      <w:tr w:rsidR="003C44FA">
        <w:trPr>
          <w:trHeight w:val="238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11. Реализация произведений живописи, графики, скульптуры, изделий народных художественных ремесел, созданных этими физическими лицами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41,00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39,00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38,00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32,00</w:t>
            </w:r>
          </w:p>
        </w:tc>
      </w:tr>
      <w:tr w:rsidR="003C44FA">
        <w:trPr>
          <w:trHeight w:val="238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12. Реализация продукции цветоводства, декоративных растений, их семян и рассады (за исключением указанных в пункте 13 настоящей таблицы), животных (за исключением котят и щенков)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91,00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85,00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82,00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72,00</w:t>
            </w:r>
          </w:p>
        </w:tc>
      </w:tr>
      <w:tr w:rsidR="003C44FA">
        <w:trPr>
          <w:trHeight w:val="238"/>
        </w:trPr>
        <w:tc>
          <w:tcPr>
            <w:tcW w:w="17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13. </w:t>
            </w:r>
            <w:proofErr w:type="gramStart"/>
            <w:r>
              <w:t>Реализация продукции цветоводства, декоративных растений, их семян и рассады при наличии справки местного исполнительного и распорядительного органа,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свойства, опекуна, попечителя и подопечного, на</w:t>
            </w:r>
            <w:proofErr w:type="gramEnd"/>
            <w:r>
              <w:t xml:space="preserve"> находящемся на территории Республики Беларусь земельном участке, предоставленном указанным лицам для строительства и обслуживания жилого дома и ведения </w:t>
            </w:r>
            <w:r>
              <w:lastRenderedPageBreak/>
              <w:t>личного подсобного хозяйства, коллективного садоводства, дачного строительства, огородничества, в виде служебного земельного надела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lastRenderedPageBreak/>
              <w:t>41,00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39,00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38,00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32,00</w:t>
            </w:r>
          </w:p>
        </w:tc>
      </w:tr>
    </w:tbl>
    <w:p w:rsidR="003C44FA" w:rsidRDefault="003C44FA">
      <w:pPr>
        <w:pStyle w:val="newncpi"/>
      </w:pPr>
      <w:r>
        <w:lastRenderedPageBreak/>
        <w:t> </w:t>
      </w:r>
    </w:p>
    <w:p w:rsidR="003C44FA" w:rsidRDefault="003C44FA">
      <w:pPr>
        <w:pStyle w:val="onestring"/>
      </w:pPr>
      <w:r>
        <w:t>Таблица 4</w:t>
      </w:r>
    </w:p>
    <w:p w:rsidR="003C44FA" w:rsidRDefault="003C44FA">
      <w:pPr>
        <w:pStyle w:val="nonumheader"/>
      </w:pPr>
      <w:r>
        <w:t>Ставки единого налога с иностранных граждан и лиц без гражданства, временно пребывающих и временно проживающих в Республике 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018"/>
        <w:gridCol w:w="1440"/>
        <w:gridCol w:w="1440"/>
        <w:gridCol w:w="2060"/>
        <w:gridCol w:w="1440"/>
      </w:tblGrid>
      <w:tr w:rsidR="003C44FA">
        <w:trPr>
          <w:trHeight w:val="238"/>
        </w:trPr>
        <w:tc>
          <w:tcPr>
            <w:tcW w:w="1606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44FA" w:rsidRDefault="003C44FA">
            <w:pPr>
              <w:pStyle w:val="table10"/>
              <w:jc w:val="center"/>
            </w:pPr>
            <w:r>
              <w:t>Вид деятельности</w:t>
            </w:r>
          </w:p>
        </w:tc>
        <w:tc>
          <w:tcPr>
            <w:tcW w:w="339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44FA" w:rsidRDefault="003C44FA">
            <w:pPr>
              <w:pStyle w:val="table10"/>
              <w:jc w:val="center"/>
            </w:pPr>
            <w:r>
              <w:t>Ставка единого налога за месяц, рублей</w:t>
            </w:r>
          </w:p>
        </w:tc>
      </w:tr>
      <w:tr w:rsidR="003C44FA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C44FA" w:rsidRDefault="003C44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44FA" w:rsidRDefault="003C44FA">
            <w:pPr>
              <w:pStyle w:val="table10"/>
              <w:jc w:val="center"/>
            </w:pPr>
            <w:r>
              <w:t>город Гродно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44FA" w:rsidRDefault="003C44FA">
            <w:pPr>
              <w:pStyle w:val="table10"/>
              <w:jc w:val="center"/>
            </w:pPr>
            <w:r>
              <w:t>город Лида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44FA" w:rsidRDefault="003C44FA">
            <w:pPr>
              <w:pStyle w:val="table10"/>
              <w:jc w:val="center"/>
            </w:pPr>
            <w:r>
              <w:t xml:space="preserve">города Волковыск, </w:t>
            </w:r>
            <w:proofErr w:type="spellStart"/>
            <w:r>
              <w:t>Новогрудок</w:t>
            </w:r>
            <w:proofErr w:type="spellEnd"/>
            <w:r>
              <w:t>, Слоним, Сморгонь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44FA" w:rsidRDefault="003C44FA">
            <w:pPr>
              <w:pStyle w:val="table10"/>
              <w:jc w:val="center"/>
            </w:pPr>
            <w:r>
              <w:t>иные населенные пункты</w:t>
            </w:r>
          </w:p>
        </w:tc>
      </w:tr>
      <w:tr w:rsidR="003C44FA">
        <w:trPr>
          <w:trHeight w:val="238"/>
        </w:trPr>
        <w:tc>
          <w:tcPr>
            <w:tcW w:w="16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 xml:space="preserve">Разовая реализация (не более пяти дней в календарном месяце):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 </w:t>
            </w:r>
          </w:p>
        </w:tc>
      </w:tr>
      <w:tr w:rsidR="003C44FA">
        <w:trPr>
          <w:trHeight w:val="238"/>
        </w:trPr>
        <w:tc>
          <w:tcPr>
            <w:tcW w:w="16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произведений живописи, графики, скульптуры, изделий народных художественных ремесел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202,00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146,00</w:t>
            </w:r>
          </w:p>
        </w:tc>
        <w:tc>
          <w:tcPr>
            <w:tcW w:w="10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112,00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101,00</w:t>
            </w:r>
          </w:p>
        </w:tc>
      </w:tr>
      <w:tr w:rsidR="003C44FA">
        <w:trPr>
          <w:trHeight w:val="238"/>
        </w:trPr>
        <w:tc>
          <w:tcPr>
            <w:tcW w:w="16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44FA" w:rsidRDefault="003C44FA">
            <w:pPr>
              <w:pStyle w:val="table10"/>
            </w:pPr>
            <w:r>
              <w:t>продукции растениеводства и пчеловодства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170,00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112,00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102,00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44FA" w:rsidRDefault="003C44FA">
            <w:pPr>
              <w:pStyle w:val="table10"/>
              <w:jc w:val="center"/>
            </w:pPr>
            <w:r>
              <w:t>90,00</w:t>
            </w:r>
          </w:p>
        </w:tc>
      </w:tr>
    </w:tbl>
    <w:p w:rsidR="003C44FA" w:rsidRDefault="003C44FA">
      <w:pPr>
        <w:pStyle w:val="newncpi"/>
      </w:pPr>
      <w:r>
        <w:t> </w:t>
      </w:r>
    </w:p>
    <w:p w:rsidR="006B4316" w:rsidRDefault="006B4316"/>
    <w:sectPr w:rsidR="006B4316" w:rsidSect="003C44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62" w:rsidRDefault="00FA0262" w:rsidP="003C44FA">
      <w:pPr>
        <w:spacing w:after="0" w:line="240" w:lineRule="auto"/>
      </w:pPr>
      <w:r>
        <w:separator/>
      </w:r>
    </w:p>
  </w:endnote>
  <w:endnote w:type="continuationSeparator" w:id="0">
    <w:p w:rsidR="00FA0262" w:rsidRDefault="00FA0262" w:rsidP="003C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FA" w:rsidRDefault="003C44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FA" w:rsidRDefault="003C44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00"/>
      <w:gridCol w:w="7202"/>
      <w:gridCol w:w="1500"/>
    </w:tblGrid>
    <w:tr w:rsidR="003C44FA" w:rsidTr="003C44FA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3C44FA" w:rsidRDefault="003C44F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3C44FA" w:rsidRPr="003C44FA" w:rsidRDefault="003C44FA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3C44FA" w:rsidRPr="003C44FA" w:rsidRDefault="003C44FA" w:rsidP="003C44FA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20.12.2017</w:t>
          </w:r>
        </w:p>
      </w:tc>
    </w:tr>
    <w:tr w:rsidR="003C44FA" w:rsidTr="003C44FA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3C44FA" w:rsidRDefault="003C44FA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44FA" w:rsidRPr="003C44FA" w:rsidRDefault="003C44F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44FA" w:rsidRDefault="003C44FA">
          <w:pPr>
            <w:pStyle w:val="a5"/>
          </w:pPr>
        </w:p>
      </w:tc>
    </w:tr>
  </w:tbl>
  <w:p w:rsidR="003C44FA" w:rsidRDefault="003C44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62" w:rsidRDefault="00FA0262" w:rsidP="003C44FA">
      <w:pPr>
        <w:spacing w:after="0" w:line="240" w:lineRule="auto"/>
      </w:pPr>
      <w:r>
        <w:separator/>
      </w:r>
    </w:p>
  </w:footnote>
  <w:footnote w:type="continuationSeparator" w:id="0">
    <w:p w:rsidR="00FA0262" w:rsidRDefault="00FA0262" w:rsidP="003C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FA" w:rsidRDefault="003C44FA" w:rsidP="003C44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4FA" w:rsidRDefault="003C44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FA" w:rsidRPr="003C44FA" w:rsidRDefault="003C44FA" w:rsidP="003C44F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C44FA">
      <w:rPr>
        <w:rStyle w:val="a7"/>
        <w:rFonts w:ascii="Times New Roman" w:hAnsi="Times New Roman" w:cs="Times New Roman"/>
        <w:sz w:val="24"/>
      </w:rPr>
      <w:fldChar w:fldCharType="begin"/>
    </w:r>
    <w:r w:rsidRPr="003C44F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C44F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12</w:t>
    </w:r>
    <w:r w:rsidRPr="003C44FA">
      <w:rPr>
        <w:rStyle w:val="a7"/>
        <w:rFonts w:ascii="Times New Roman" w:hAnsi="Times New Roman" w:cs="Times New Roman"/>
        <w:sz w:val="24"/>
      </w:rPr>
      <w:fldChar w:fldCharType="end"/>
    </w:r>
  </w:p>
  <w:p w:rsidR="003C44FA" w:rsidRPr="003C44FA" w:rsidRDefault="003C44F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FA" w:rsidRDefault="003C44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4FA"/>
    <w:rsid w:val="000269DE"/>
    <w:rsid w:val="00062929"/>
    <w:rsid w:val="00066815"/>
    <w:rsid w:val="00082EF1"/>
    <w:rsid w:val="00142CC6"/>
    <w:rsid w:val="001A5071"/>
    <w:rsid w:val="00201A75"/>
    <w:rsid w:val="0029527D"/>
    <w:rsid w:val="00334ED4"/>
    <w:rsid w:val="00353485"/>
    <w:rsid w:val="00361EC5"/>
    <w:rsid w:val="00370E0C"/>
    <w:rsid w:val="003765A7"/>
    <w:rsid w:val="003C44FA"/>
    <w:rsid w:val="003C6530"/>
    <w:rsid w:val="003F00D0"/>
    <w:rsid w:val="00482DDC"/>
    <w:rsid w:val="004946CF"/>
    <w:rsid w:val="004B2029"/>
    <w:rsid w:val="004E58F3"/>
    <w:rsid w:val="00515CB0"/>
    <w:rsid w:val="005313C6"/>
    <w:rsid w:val="00542A94"/>
    <w:rsid w:val="0056150C"/>
    <w:rsid w:val="005A4E5E"/>
    <w:rsid w:val="006408BF"/>
    <w:rsid w:val="00692AF7"/>
    <w:rsid w:val="00694317"/>
    <w:rsid w:val="006B4316"/>
    <w:rsid w:val="006E2469"/>
    <w:rsid w:val="007201EC"/>
    <w:rsid w:val="00750296"/>
    <w:rsid w:val="007D7EF2"/>
    <w:rsid w:val="007F5B91"/>
    <w:rsid w:val="00802123"/>
    <w:rsid w:val="00871A42"/>
    <w:rsid w:val="008E7E7F"/>
    <w:rsid w:val="00901C9D"/>
    <w:rsid w:val="00947B44"/>
    <w:rsid w:val="00987BD7"/>
    <w:rsid w:val="009E4355"/>
    <w:rsid w:val="009E70FA"/>
    <w:rsid w:val="00B5052F"/>
    <w:rsid w:val="00B679D8"/>
    <w:rsid w:val="00B73DFF"/>
    <w:rsid w:val="00BF45DF"/>
    <w:rsid w:val="00CC5F99"/>
    <w:rsid w:val="00DC359F"/>
    <w:rsid w:val="00E26D5F"/>
    <w:rsid w:val="00E31AAC"/>
    <w:rsid w:val="00E46360"/>
    <w:rsid w:val="00EE0E61"/>
    <w:rsid w:val="00F2763B"/>
    <w:rsid w:val="00FA0262"/>
    <w:rsid w:val="00FA41E1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44FA"/>
  </w:style>
  <w:style w:type="paragraph" w:styleId="a5">
    <w:name w:val="footer"/>
    <w:basedOn w:val="a"/>
    <w:link w:val="a6"/>
    <w:uiPriority w:val="99"/>
    <w:semiHidden/>
    <w:unhideWhenUsed/>
    <w:rsid w:val="003C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4FA"/>
  </w:style>
  <w:style w:type="character" w:styleId="a7">
    <w:name w:val="page number"/>
    <w:basedOn w:val="a0"/>
    <w:uiPriority w:val="99"/>
    <w:semiHidden/>
    <w:unhideWhenUsed/>
    <w:rsid w:val="003C44FA"/>
  </w:style>
  <w:style w:type="table" w:styleId="a8">
    <w:name w:val="Table Grid"/>
    <w:basedOn w:val="a1"/>
    <w:uiPriority w:val="59"/>
    <w:rsid w:val="003C4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0"/>
    <w:rsid w:val="003C44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C44FA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3C44F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C44F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C44FA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3C44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3C44F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3C44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C44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3C44F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C44F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3C44F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3C44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3C44F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C44F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3C44F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C44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3135</Words>
  <Characters>20916</Characters>
  <Application>Microsoft Office Word</Application>
  <DocSecurity>0</DocSecurity>
  <Lines>1045</Lines>
  <Paragraphs>728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2017-12-20T09:27:00Z</dcterms:created>
  <dcterms:modified xsi:type="dcterms:W3CDTF">2017-12-20T12:35:00Z</dcterms:modified>
</cp:coreProperties>
</file>