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242424"/>
          <w:sz w:val="28"/>
          <w:szCs w:val="28"/>
        </w:rPr>
      </w:pPr>
    </w:p>
    <w:p w:rsidR="00E36E83" w:rsidRDefault="00E36E83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242424"/>
          <w:sz w:val="28"/>
          <w:szCs w:val="28"/>
        </w:rPr>
      </w:pP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  <w:sz w:val="28"/>
          <w:szCs w:val="28"/>
        </w:rPr>
      </w:pPr>
      <w:r w:rsidRPr="0015659D">
        <w:rPr>
          <w:rStyle w:val="h-normal"/>
          <w:b/>
          <w:bCs/>
          <w:color w:val="242424"/>
          <w:sz w:val="28"/>
          <w:szCs w:val="28"/>
        </w:rPr>
        <w:t>«</w:t>
      </w:r>
      <w:r w:rsidRPr="0015659D">
        <w:rPr>
          <w:rStyle w:val="h-normal"/>
          <w:b/>
          <w:bCs/>
          <w:color w:val="242424"/>
          <w:sz w:val="28"/>
          <w:szCs w:val="28"/>
        </w:rPr>
        <w:t>Случаи переноса и продления отпуска</w:t>
      </w:r>
      <w:r>
        <w:rPr>
          <w:rStyle w:val="h-normal"/>
          <w:b/>
          <w:bCs/>
          <w:color w:val="242424"/>
          <w:sz w:val="28"/>
          <w:szCs w:val="28"/>
        </w:rPr>
        <w:t>».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fake-non-breaking-space"/>
          <w:color w:val="242424"/>
          <w:sz w:val="28"/>
          <w:szCs w:val="28"/>
        </w:rPr>
        <w:t> 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colorff00ff"/>
          <w:color w:val="242424"/>
          <w:sz w:val="28"/>
          <w:szCs w:val="28"/>
        </w:rPr>
        <w:t>Статьей 171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 установлены случаи переноса и </w:t>
      </w:r>
      <w:r>
        <w:rPr>
          <w:rStyle w:val="h-normal"/>
          <w:color w:val="242424"/>
          <w:sz w:val="28"/>
          <w:szCs w:val="28"/>
        </w:rPr>
        <w:t>продления трудового отпуска</w:t>
      </w:r>
      <w:r w:rsidRPr="0015659D">
        <w:rPr>
          <w:rStyle w:val="h-normal"/>
          <w:color w:val="242424"/>
          <w:sz w:val="28"/>
          <w:szCs w:val="28"/>
        </w:rPr>
        <w:t>. Так,</w:t>
      </w:r>
      <w:r>
        <w:rPr>
          <w:rStyle w:val="h-normal"/>
          <w:color w:val="242424"/>
          <w:sz w:val="28"/>
          <w:szCs w:val="28"/>
        </w:rPr>
        <w:t xml:space="preserve"> трудовой отпуск </w:t>
      </w:r>
      <w:r w:rsidRPr="0015659D">
        <w:rPr>
          <w:rStyle w:val="h-normal"/>
          <w:color w:val="242424"/>
          <w:sz w:val="28"/>
          <w:szCs w:val="28"/>
        </w:rPr>
        <w:t>может быть перенесен или </w:t>
      </w:r>
      <w:r>
        <w:rPr>
          <w:rStyle w:val="h-normal"/>
          <w:color w:val="242424"/>
          <w:sz w:val="28"/>
          <w:szCs w:val="28"/>
        </w:rPr>
        <w:t xml:space="preserve"> продлен </w:t>
      </w:r>
      <w:r w:rsidRPr="0015659D">
        <w:rPr>
          <w:rStyle w:val="h-normal"/>
          <w:color w:val="242424"/>
          <w:sz w:val="28"/>
          <w:szCs w:val="28"/>
        </w:rPr>
        <w:t>в течение текущего рабочего года:</w:t>
      </w:r>
    </w:p>
    <w:p w:rsid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1) при временн</w:t>
      </w:r>
      <w:r>
        <w:rPr>
          <w:rStyle w:val="h-normal"/>
          <w:color w:val="242424"/>
          <w:sz w:val="28"/>
          <w:szCs w:val="28"/>
        </w:rPr>
        <w:t>ой нетрудоспособности работника;</w:t>
      </w:r>
      <w:r w:rsidRPr="0015659D">
        <w:rPr>
          <w:rStyle w:val="fake-non-breaking-space"/>
          <w:color w:val="242424"/>
          <w:sz w:val="28"/>
          <w:szCs w:val="28"/>
        </w:rPr>
        <w:t> 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2) при наступлении срока отпуска по беременности и родам;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3) в случае привлечения работника к выполнению государственных обязанностей с правом на освобождение от работы;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4) при совпадении трудового отпуска с отпуском в связи с получением образования (если работник оформил такой отпуск перед трудовым отпуском или во время последнего после получения вызова учреждения образования);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5) в случаях невыплаты работнику в установленный срок заработной платы за время отпуска;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6) с согласия сторон, а также в других случаях, предусмотренных законодательством или коллективным договором.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Если вышеназванные обстоятельства наступают во время </w:t>
      </w:r>
      <w:r>
        <w:rPr>
          <w:rStyle w:val="h-normal"/>
          <w:color w:val="242424"/>
          <w:sz w:val="28"/>
          <w:szCs w:val="28"/>
        </w:rPr>
        <w:t>трудового отпуска</w:t>
      </w:r>
      <w:r w:rsidRPr="0015659D">
        <w:rPr>
          <w:rStyle w:val="h-normal"/>
          <w:color w:val="242424"/>
          <w:sz w:val="28"/>
          <w:szCs w:val="28"/>
        </w:rPr>
        <w:t>, то он продлевается на соответствующее число календарных дней либо по желанию работника неиспользованная часть </w:t>
      </w:r>
      <w:r>
        <w:rPr>
          <w:rStyle w:val="h-normal"/>
          <w:color w:val="242424"/>
          <w:sz w:val="28"/>
          <w:szCs w:val="28"/>
        </w:rPr>
        <w:t>отпуска</w:t>
      </w:r>
      <w:r w:rsidRPr="0015659D">
        <w:rPr>
          <w:rStyle w:val="h-normal"/>
          <w:color w:val="242424"/>
          <w:sz w:val="28"/>
          <w:szCs w:val="28"/>
        </w:rPr>
        <w:t> </w:t>
      </w:r>
      <w:proofErr w:type="gramStart"/>
      <w:r w:rsidRPr="0015659D">
        <w:rPr>
          <w:rStyle w:val="h-normal"/>
          <w:color w:val="242424"/>
          <w:sz w:val="28"/>
          <w:szCs w:val="28"/>
        </w:rPr>
        <w:t>переносится</w:t>
      </w:r>
      <w:proofErr w:type="gramEnd"/>
      <w:r w:rsidRPr="0015659D">
        <w:rPr>
          <w:rStyle w:val="h-normal"/>
          <w:color w:val="242424"/>
          <w:sz w:val="28"/>
          <w:szCs w:val="28"/>
        </w:rPr>
        <w:t xml:space="preserve"> на другой согласованный с нанимателем срок текущего рабочего года (</w:t>
      </w:r>
      <w:r w:rsidRPr="0015659D">
        <w:rPr>
          <w:rStyle w:val="colorff00ff"/>
          <w:color w:val="242424"/>
          <w:sz w:val="28"/>
          <w:szCs w:val="28"/>
        </w:rPr>
        <w:t>ч. 2 ст. 171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ТК). При этом право выбора: перенести или </w:t>
      </w:r>
      <w:r>
        <w:rPr>
          <w:rStyle w:val="h-normal"/>
          <w:color w:val="242424"/>
          <w:sz w:val="28"/>
          <w:szCs w:val="28"/>
        </w:rPr>
        <w:t xml:space="preserve"> продлить трудовой отпуск</w:t>
      </w:r>
      <w:r w:rsidRPr="0015659D">
        <w:rPr>
          <w:rStyle w:val="h-normal"/>
          <w:color w:val="242424"/>
          <w:sz w:val="28"/>
          <w:szCs w:val="28"/>
        </w:rPr>
        <w:t>, принадлежит работнику.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Если данные обстоятельства наступают до начала </w:t>
      </w:r>
      <w:r>
        <w:rPr>
          <w:rStyle w:val="h-normal"/>
          <w:color w:val="242424"/>
          <w:sz w:val="28"/>
          <w:szCs w:val="28"/>
        </w:rPr>
        <w:t>трудового отпуска</w:t>
      </w:r>
      <w:r w:rsidRPr="0015659D">
        <w:rPr>
          <w:rStyle w:val="h-normal"/>
          <w:color w:val="242424"/>
          <w:sz w:val="28"/>
          <w:szCs w:val="28"/>
        </w:rPr>
        <w:t>, то </w:t>
      </w:r>
      <w:r>
        <w:rPr>
          <w:rStyle w:val="h-normal"/>
          <w:color w:val="242424"/>
          <w:sz w:val="28"/>
          <w:szCs w:val="28"/>
        </w:rPr>
        <w:t>отпуск</w:t>
      </w:r>
      <w:r w:rsidRPr="0015659D">
        <w:rPr>
          <w:rStyle w:val="h-normal"/>
          <w:color w:val="242424"/>
          <w:sz w:val="28"/>
          <w:szCs w:val="28"/>
        </w:rPr>
        <w:t> по желанию работника переносится на другое время текущего рабочего года, определяемое по договоренности между работником и нанимателем (</w:t>
      </w:r>
      <w:r w:rsidRPr="0015659D">
        <w:rPr>
          <w:rStyle w:val="colorff00ff"/>
          <w:color w:val="242424"/>
          <w:sz w:val="28"/>
          <w:szCs w:val="28"/>
        </w:rPr>
        <w:t>ч. 3 ст. 171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ТК). В таком случае о возможности </w:t>
      </w:r>
      <w:r>
        <w:rPr>
          <w:rStyle w:val="h-normal"/>
          <w:color w:val="242424"/>
          <w:sz w:val="28"/>
          <w:szCs w:val="28"/>
        </w:rPr>
        <w:t>продления</w:t>
      </w:r>
      <w:r w:rsidRPr="0015659D">
        <w:rPr>
          <w:rStyle w:val="h-normal"/>
          <w:color w:val="242424"/>
          <w:sz w:val="28"/>
          <w:szCs w:val="28"/>
        </w:rPr>
        <w:t> трудового отпуска речь вестись не может</w:t>
      </w:r>
      <w:proofErr w:type="gramStart"/>
      <w:r w:rsidRPr="0015659D">
        <w:rPr>
          <w:rStyle w:val="h-normal"/>
          <w:color w:val="242424"/>
          <w:sz w:val="28"/>
          <w:szCs w:val="28"/>
        </w:rPr>
        <w:t>.</w:t>
      </w:r>
      <w:proofErr w:type="gramEnd"/>
      <w:r w:rsidRPr="0015659D">
        <w:rPr>
          <w:rStyle w:val="h-normal"/>
          <w:color w:val="242424"/>
          <w:sz w:val="28"/>
          <w:szCs w:val="28"/>
        </w:rPr>
        <w:t> </w:t>
      </w:r>
      <w:r>
        <w:rPr>
          <w:rStyle w:val="h-normal"/>
          <w:color w:val="242424"/>
          <w:sz w:val="28"/>
          <w:szCs w:val="28"/>
        </w:rPr>
        <w:t>Отпуск</w:t>
      </w:r>
      <w:r w:rsidRPr="0015659D">
        <w:rPr>
          <w:rStyle w:val="h-normal"/>
          <w:color w:val="242424"/>
          <w:sz w:val="28"/>
          <w:szCs w:val="28"/>
        </w:rPr>
        <w:t> может быть только перенесен.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Помимо законодательно определенных случаев, когда наниматель обязан перенести трудовой отпуск работника, перенос может быть осуществлен и по соглашению сторон.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Помимо переноса трудового отпуска в пределах рабочего года (</w:t>
      </w:r>
      <w:r w:rsidRPr="0015659D">
        <w:rPr>
          <w:rStyle w:val="colorff00ff"/>
          <w:color w:val="242424"/>
          <w:sz w:val="28"/>
          <w:szCs w:val="28"/>
        </w:rPr>
        <w:t>ст. 171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ТК) предусмотрена возможность переноса части трудового отпуска на следующий рабочий год (</w:t>
      </w:r>
      <w:r w:rsidRPr="0015659D">
        <w:rPr>
          <w:rStyle w:val="colorff00ff"/>
          <w:color w:val="242424"/>
          <w:sz w:val="28"/>
          <w:szCs w:val="28"/>
        </w:rPr>
        <w:t>ч. 2 ст. 170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ТК). При этом перенос части трудового отпуска на следующий рабочий год допускается в исключительных случаях при одновременном выполнении следующих условий (</w:t>
      </w:r>
      <w:r w:rsidRPr="0015659D">
        <w:rPr>
          <w:rStyle w:val="colorff00ff"/>
          <w:color w:val="242424"/>
          <w:sz w:val="28"/>
          <w:szCs w:val="28"/>
        </w:rPr>
        <w:t>ч. 2</w:t>
      </w:r>
      <w:r w:rsidRPr="0015659D">
        <w:rPr>
          <w:rStyle w:val="h-normal"/>
          <w:color w:val="242424"/>
          <w:sz w:val="28"/>
          <w:szCs w:val="28"/>
        </w:rPr>
        <w:t>, </w:t>
      </w:r>
      <w:r w:rsidRPr="0015659D">
        <w:rPr>
          <w:rStyle w:val="colorff00ff"/>
          <w:color w:val="242424"/>
          <w:sz w:val="28"/>
          <w:szCs w:val="28"/>
        </w:rPr>
        <w:t>3 ст. 170</w:t>
      </w:r>
      <w:r w:rsidRPr="0015659D">
        <w:rPr>
          <w:rStyle w:val="fake-non-breaking-space"/>
          <w:color w:val="242424"/>
          <w:sz w:val="28"/>
          <w:szCs w:val="28"/>
        </w:rPr>
        <w:t> </w:t>
      </w:r>
      <w:r w:rsidRPr="0015659D">
        <w:rPr>
          <w:rStyle w:val="h-normal"/>
          <w:color w:val="242424"/>
          <w:sz w:val="28"/>
          <w:szCs w:val="28"/>
        </w:rPr>
        <w:t>ТК):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- предоставление полного трудового отпуска работнику в текущем рабочем году может неблагоприятно отразиться на нормальной деятельности организации, индивидуального предпринимателя;</w:t>
      </w:r>
    </w:p>
    <w:p w:rsidR="0015659D" w:rsidRP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- наличия согласия работника;</w:t>
      </w:r>
    </w:p>
    <w:p w:rsidR="0015659D" w:rsidRDefault="0015659D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15659D">
        <w:rPr>
          <w:rStyle w:val="h-normal"/>
          <w:color w:val="242424"/>
          <w:sz w:val="28"/>
          <w:szCs w:val="28"/>
        </w:rPr>
        <w:t>- в текущем рабочем году должна быть использована часть трудового отпуска продолжительностью не менее четырнадцати календарных дней.</w:t>
      </w:r>
    </w:p>
    <w:p w:rsidR="00E36E83" w:rsidRDefault="00E36E83" w:rsidP="0015659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lastRenderedPageBreak/>
        <w:t xml:space="preserve">Заместитель начальника </w:t>
      </w:r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proofErr w:type="spellStart"/>
      <w:r>
        <w:rPr>
          <w:rStyle w:val="h-normal"/>
          <w:color w:val="242424"/>
          <w:sz w:val="28"/>
          <w:szCs w:val="28"/>
        </w:rPr>
        <w:t>Новогрудского</w:t>
      </w:r>
      <w:proofErr w:type="spellEnd"/>
      <w:r>
        <w:rPr>
          <w:rStyle w:val="h-normal"/>
          <w:color w:val="242424"/>
          <w:sz w:val="28"/>
          <w:szCs w:val="28"/>
        </w:rPr>
        <w:t xml:space="preserve"> межрайонного отдела</w:t>
      </w:r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Гродненского областного управления</w:t>
      </w:r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Департамента </w:t>
      </w:r>
      <w:proofErr w:type="gramStart"/>
      <w:r>
        <w:rPr>
          <w:rStyle w:val="h-normal"/>
          <w:color w:val="242424"/>
          <w:sz w:val="28"/>
          <w:szCs w:val="28"/>
        </w:rPr>
        <w:t>государственной</w:t>
      </w:r>
      <w:proofErr w:type="gramEnd"/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инспекции труда                                                                       О.И. </w:t>
      </w:r>
      <w:proofErr w:type="spellStart"/>
      <w:r>
        <w:rPr>
          <w:rStyle w:val="h-normal"/>
          <w:color w:val="242424"/>
          <w:sz w:val="28"/>
          <w:szCs w:val="28"/>
        </w:rPr>
        <w:t>Сорокопыт</w:t>
      </w:r>
      <w:proofErr w:type="spellEnd"/>
    </w:p>
    <w:p w:rsidR="00E36E83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</w:p>
    <w:p w:rsidR="00E36E83" w:rsidRPr="0015659D" w:rsidRDefault="00E36E83" w:rsidP="00E36E8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30.10.2019</w:t>
      </w:r>
      <w:bookmarkStart w:id="0" w:name="_GoBack"/>
      <w:bookmarkEnd w:id="0"/>
    </w:p>
    <w:p w:rsidR="00C24837" w:rsidRPr="0015659D" w:rsidRDefault="00C24837">
      <w:pPr>
        <w:rPr>
          <w:rFonts w:ascii="Times New Roman" w:hAnsi="Times New Roman" w:cs="Times New Roman"/>
          <w:sz w:val="28"/>
          <w:szCs w:val="28"/>
        </w:rPr>
      </w:pPr>
    </w:p>
    <w:sectPr w:rsidR="00C24837" w:rsidRPr="0015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9D"/>
    <w:rsid w:val="0015659D"/>
    <w:rsid w:val="00C24837"/>
    <w:rsid w:val="00E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659D"/>
  </w:style>
  <w:style w:type="character" w:customStyle="1" w:styleId="colorff0000">
    <w:name w:val="color__ff0000"/>
    <w:basedOn w:val="a0"/>
    <w:rsid w:val="0015659D"/>
  </w:style>
  <w:style w:type="character" w:customStyle="1" w:styleId="fake-non-breaking-space">
    <w:name w:val="fake-non-breaking-space"/>
    <w:basedOn w:val="a0"/>
    <w:rsid w:val="0015659D"/>
  </w:style>
  <w:style w:type="character" w:customStyle="1" w:styleId="colorff00ff">
    <w:name w:val="color__ff00ff"/>
    <w:basedOn w:val="a0"/>
    <w:rsid w:val="0015659D"/>
  </w:style>
  <w:style w:type="character" w:styleId="a3">
    <w:name w:val="Emphasis"/>
    <w:basedOn w:val="a0"/>
    <w:uiPriority w:val="20"/>
    <w:qFormat/>
    <w:rsid w:val="0015659D"/>
    <w:rPr>
      <w:i/>
      <w:iCs/>
    </w:rPr>
  </w:style>
  <w:style w:type="character" w:customStyle="1" w:styleId="font-weightboldfont-styleitalic">
    <w:name w:val="font-weight_boldfont-style_italic"/>
    <w:basedOn w:val="a0"/>
    <w:rsid w:val="0015659D"/>
  </w:style>
  <w:style w:type="character" w:customStyle="1" w:styleId="font-styleitalic">
    <w:name w:val="font-style_italic"/>
    <w:basedOn w:val="a0"/>
    <w:rsid w:val="0015659D"/>
  </w:style>
  <w:style w:type="character" w:customStyle="1" w:styleId="colorff00fffont-styleitalic">
    <w:name w:val="color__ff00fffont-style_italic"/>
    <w:basedOn w:val="a0"/>
    <w:rsid w:val="0015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5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5659D"/>
  </w:style>
  <w:style w:type="character" w:customStyle="1" w:styleId="colorff0000">
    <w:name w:val="color__ff0000"/>
    <w:basedOn w:val="a0"/>
    <w:rsid w:val="0015659D"/>
  </w:style>
  <w:style w:type="character" w:customStyle="1" w:styleId="fake-non-breaking-space">
    <w:name w:val="fake-non-breaking-space"/>
    <w:basedOn w:val="a0"/>
    <w:rsid w:val="0015659D"/>
  </w:style>
  <w:style w:type="character" w:customStyle="1" w:styleId="colorff00ff">
    <w:name w:val="color__ff00ff"/>
    <w:basedOn w:val="a0"/>
    <w:rsid w:val="0015659D"/>
  </w:style>
  <w:style w:type="character" w:styleId="a3">
    <w:name w:val="Emphasis"/>
    <w:basedOn w:val="a0"/>
    <w:uiPriority w:val="20"/>
    <w:qFormat/>
    <w:rsid w:val="0015659D"/>
    <w:rPr>
      <w:i/>
      <w:iCs/>
    </w:rPr>
  </w:style>
  <w:style w:type="character" w:customStyle="1" w:styleId="font-weightboldfont-styleitalic">
    <w:name w:val="font-weight_boldfont-style_italic"/>
    <w:basedOn w:val="a0"/>
    <w:rsid w:val="0015659D"/>
  </w:style>
  <w:style w:type="character" w:customStyle="1" w:styleId="font-styleitalic">
    <w:name w:val="font-style_italic"/>
    <w:basedOn w:val="a0"/>
    <w:rsid w:val="0015659D"/>
  </w:style>
  <w:style w:type="character" w:customStyle="1" w:styleId="colorff00fffont-styleitalic">
    <w:name w:val="color__ff00fffont-style_italic"/>
    <w:basedOn w:val="a0"/>
    <w:rsid w:val="0015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2019-10-30T11:12:00Z</dcterms:created>
  <dcterms:modified xsi:type="dcterms:W3CDTF">2019-10-30T11:20:00Z</dcterms:modified>
</cp:coreProperties>
</file>