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8C" w:rsidRPr="00B02C6D" w:rsidRDefault="00B1648C" w:rsidP="00B02C6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B02C6D">
        <w:rPr>
          <w:rFonts w:ascii="Times New Roman" w:eastAsia="Times New Roman" w:hAnsi="Times New Roman" w:cs="Times New Roman"/>
          <w:sz w:val="24"/>
          <w:szCs w:val="24"/>
        </w:rPr>
        <w:t>К единому дню информирования</w:t>
      </w:r>
    </w:p>
    <w:p w:rsidR="00F012B1" w:rsidRPr="00B02C6D" w:rsidRDefault="00F012B1" w:rsidP="00B02C6D">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B02C6D">
        <w:rPr>
          <w:rFonts w:ascii="Times New Roman" w:eastAsia="Times New Roman" w:hAnsi="Times New Roman" w:cs="Times New Roman"/>
          <w:sz w:val="24"/>
          <w:szCs w:val="24"/>
        </w:rPr>
        <w:t>(декабрь  2022 г.)</w:t>
      </w:r>
    </w:p>
    <w:p w:rsidR="00F012B1" w:rsidRPr="00F012B1" w:rsidRDefault="00F012B1" w:rsidP="00F012B1">
      <w:pPr>
        <w:spacing w:after="0" w:line="240" w:lineRule="auto"/>
        <w:jc w:val="both"/>
        <w:rPr>
          <w:rFonts w:ascii="Times New Roman" w:eastAsia="Times New Roman" w:hAnsi="Times New Roman" w:cs="Times New Roman"/>
          <w:sz w:val="30"/>
          <w:szCs w:val="30"/>
        </w:rPr>
      </w:pPr>
    </w:p>
    <w:p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r w:rsidR="00907F4F">
        <w:rPr>
          <w:rFonts w:ascii="Times New Roman" w:eastAsia="Times New Roman" w:hAnsi="Times New Roman" w:cs="Times New Roman"/>
          <w:i/>
          <w:sz w:val="30"/>
          <w:szCs w:val="30"/>
        </w:rPr>
        <w:t>, дополнен ГУ «</w:t>
      </w:r>
      <w:proofErr w:type="spellStart"/>
      <w:r w:rsidR="00907F4F">
        <w:rPr>
          <w:rFonts w:ascii="Times New Roman" w:eastAsia="Times New Roman" w:hAnsi="Times New Roman" w:cs="Times New Roman"/>
          <w:i/>
          <w:sz w:val="30"/>
          <w:szCs w:val="30"/>
        </w:rPr>
        <w:t>Зельвенский</w:t>
      </w:r>
      <w:proofErr w:type="spellEnd"/>
      <w:r w:rsidR="00907F4F">
        <w:rPr>
          <w:rFonts w:ascii="Times New Roman" w:eastAsia="Times New Roman" w:hAnsi="Times New Roman" w:cs="Times New Roman"/>
          <w:i/>
          <w:sz w:val="30"/>
          <w:szCs w:val="30"/>
        </w:rPr>
        <w:t xml:space="preserve"> районный центр гигиены и эпидемиологии</w:t>
      </w:r>
      <w:bookmarkStart w:id="0" w:name="_GoBack"/>
      <w:bookmarkEnd w:id="0"/>
      <w:r w:rsidR="00907F4F">
        <w:rPr>
          <w:rFonts w:ascii="Times New Roman" w:eastAsia="Times New Roman" w:hAnsi="Times New Roman" w:cs="Times New Roman"/>
          <w:i/>
          <w:sz w:val="30"/>
          <w:szCs w:val="30"/>
        </w:rPr>
        <w:t>»</w:t>
      </w:r>
    </w:p>
    <w:p w:rsidR="00ED0862" w:rsidRDefault="00ED0862" w:rsidP="00E417E9">
      <w:pPr>
        <w:widowControl w:val="0"/>
        <w:spacing w:after="0" w:line="240" w:lineRule="auto"/>
        <w:ind w:firstLine="709"/>
        <w:jc w:val="both"/>
        <w:rPr>
          <w:rFonts w:ascii="Times New Roman" w:hAnsi="Times New Roman" w:cs="Times New Roman"/>
          <w:b/>
          <w:bCs/>
          <w:sz w:val="28"/>
          <w:szCs w:val="28"/>
        </w:rPr>
      </w:pPr>
    </w:p>
    <w:p w:rsidR="00956E5F" w:rsidRPr="00E417E9" w:rsidRDefault="00956E5F" w:rsidP="00B02C6D">
      <w:pPr>
        <w:widowControl w:val="0"/>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rsidR="00956E5F" w:rsidRPr="00E417E9" w:rsidRDefault="00956E5F" w:rsidP="00B02C6D">
      <w:pPr>
        <w:widowControl w:val="0"/>
        <w:spacing w:after="0" w:line="240" w:lineRule="auto"/>
        <w:ind w:left="-709"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высокопатогенном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обструктивной болезни легких, гайморитов, отитов и т.д.).</w:t>
      </w:r>
    </w:p>
    <w:p w:rsidR="00943FFC" w:rsidRDefault="00B90701" w:rsidP="00B02C6D">
      <w:pPr>
        <w:pStyle w:val="a6"/>
        <w:ind w:left="-709"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r>
        <w:t>коронавирусом</w:t>
      </w:r>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 xml:space="preserve">. Симптомами </w:t>
      </w:r>
      <w:r>
        <w:rPr>
          <w:rFonts w:eastAsia="Gungsuh"/>
        </w:rPr>
        <w:t xml:space="preserve">новой </w:t>
      </w:r>
      <w:r w:rsidR="00E417E9">
        <w:rPr>
          <w:rFonts w:eastAsia="Gungsuh"/>
        </w:rPr>
        <w:t>коронавирусной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 xml:space="preserve">иарея, тошнота, рвота (чаще наблюдается </w:t>
      </w:r>
      <w:r w:rsidR="00956E5F" w:rsidRPr="00E417E9">
        <w:rPr>
          <w:rFonts w:eastAsia="Gungsuh"/>
          <w:color w:val="auto"/>
        </w:rPr>
        <w:lastRenderedPageBreak/>
        <w:t>у детей).</w:t>
      </w:r>
      <w:r w:rsidR="00943FFC">
        <w:rPr>
          <w:rFonts w:eastAsia="Gungsuh"/>
        </w:rPr>
        <w:t xml:space="preserve"> Инкубационный 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rsidR="00122775" w:rsidRDefault="00516C00" w:rsidP="00B02C6D">
      <w:pPr>
        <w:spacing w:after="0" w:line="240" w:lineRule="auto"/>
        <w:ind w:left="-709"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rsidR="00122775" w:rsidRDefault="00410555" w:rsidP="00B02C6D">
      <w:pPr>
        <w:spacing w:after="0" w:line="240" w:lineRule="auto"/>
        <w:ind w:left="-709"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rsidR="00516C00" w:rsidRDefault="005D03C3" w:rsidP="00B02C6D">
      <w:pPr>
        <w:spacing w:after="0" w:line="240" w:lineRule="auto"/>
        <w:ind w:left="-709"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средств специфической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rsidR="00135733" w:rsidRPr="007F1BD6" w:rsidRDefault="00135733" w:rsidP="00B02C6D">
      <w:pPr>
        <w:spacing w:after="0" w:line="240" w:lineRule="auto"/>
        <w:ind w:left="-709"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rsidR="007F1BD6" w:rsidRPr="00E417E9" w:rsidRDefault="007F1BD6" w:rsidP="00B02C6D">
      <w:pPr>
        <w:widowControl w:val="0"/>
        <w:spacing w:after="0" w:line="240" w:lineRule="auto"/>
        <w:ind w:left="-709"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rsidR="007F1BD6" w:rsidRPr="00E417E9" w:rsidRDefault="007F1BD6" w:rsidP="00B02C6D">
      <w:pPr>
        <w:widowControl w:val="0"/>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rsidR="007F1BD6" w:rsidRPr="00E417E9" w:rsidRDefault="007F1BD6" w:rsidP="00B02C6D">
      <w:pPr>
        <w:widowControl w:val="0"/>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rsidR="007F1BD6" w:rsidRPr="00E417E9" w:rsidRDefault="007F1BD6" w:rsidP="00B02C6D">
      <w:pPr>
        <w:widowControl w:val="0"/>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 А,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7F1BD6" w:rsidRPr="00E417E9" w:rsidRDefault="007F1BD6" w:rsidP="00B02C6D">
      <w:pPr>
        <w:pStyle w:val="a6"/>
        <w:ind w:left="-709"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rsidR="00956E5F" w:rsidRPr="00E417E9" w:rsidRDefault="00956E5F" w:rsidP="00B02C6D">
      <w:pPr>
        <w:pStyle w:val="a6"/>
        <w:ind w:left="-709"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rsidR="00956E5F" w:rsidRPr="00943FFC" w:rsidRDefault="00956E5F" w:rsidP="00B02C6D">
      <w:pPr>
        <w:pStyle w:val="a6"/>
        <w:ind w:left="-709"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rsidR="00956E5F" w:rsidRPr="00E417E9" w:rsidRDefault="00956E5F" w:rsidP="00B02C6D">
      <w:pPr>
        <w:pStyle w:val="a6"/>
        <w:ind w:left="-709"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rsidR="007F1BD6" w:rsidRPr="00E417E9" w:rsidRDefault="007F1BD6" w:rsidP="00B02C6D">
      <w:pPr>
        <w:pStyle w:val="a6"/>
        <w:ind w:left="-709"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rsidR="00956E5F" w:rsidRPr="00E417E9" w:rsidRDefault="00956E5F" w:rsidP="00B02C6D">
      <w:pPr>
        <w:pStyle w:val="a6"/>
        <w:ind w:left="-709"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rsidR="00135733" w:rsidRPr="007F1BD6" w:rsidRDefault="00135733" w:rsidP="00B02C6D">
      <w:pPr>
        <w:spacing w:after="0" w:line="240" w:lineRule="auto"/>
        <w:ind w:left="-709"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rsidR="00D7629A" w:rsidRPr="00B90701" w:rsidRDefault="00956E5F" w:rsidP="00B02C6D">
      <w:pPr>
        <w:pStyle w:val="3"/>
        <w:widowControl w:val="0"/>
        <w:spacing w:after="0" w:line="240" w:lineRule="auto"/>
        <w:ind w:left="-709"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rsidR="00D254DF" w:rsidRDefault="00D7629A" w:rsidP="00B02C6D">
      <w:pPr>
        <w:pStyle w:val="3"/>
        <w:widowControl w:val="0"/>
        <w:spacing w:after="0" w:line="240" w:lineRule="auto"/>
        <w:ind w:left="-709"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средств профилактики; не требует значительных материальных затрат, так как прививка проводится однократно или двукратно (детям).</w:t>
      </w:r>
    </w:p>
    <w:p w:rsidR="00FC5160" w:rsidRDefault="00FC5160" w:rsidP="00B02C6D">
      <w:pPr>
        <w:spacing w:after="0" w:line="240" w:lineRule="auto"/>
        <w:ind w:left="-709" w:firstLine="709"/>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что </w:t>
      </w:r>
      <w:r w:rsidR="00D254DF" w:rsidRPr="00FC5160">
        <w:rPr>
          <w:rFonts w:ascii="Times New Roman" w:hAnsi="Times New Roman" w:cs="Times New Roman"/>
          <w:i/>
          <w:sz w:val="28"/>
          <w:szCs w:val="28"/>
        </w:rPr>
        <w:lastRenderedPageBreak/>
        <w:t xml:space="preserve">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rsidR="00956E5F" w:rsidRPr="00FC5160" w:rsidRDefault="00956E5F" w:rsidP="00B02C6D">
      <w:pPr>
        <w:spacing w:after="0" w:line="240" w:lineRule="auto"/>
        <w:ind w:left="-709" w:firstLine="709"/>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rsidR="00956E5F" w:rsidRPr="00E417E9" w:rsidRDefault="00956E5F" w:rsidP="00B02C6D">
      <w:pPr>
        <w:pStyle w:val="3"/>
        <w:widowControl w:val="0"/>
        <w:spacing w:after="0" w:line="240" w:lineRule="auto"/>
        <w:ind w:left="-709" w:firstLine="709"/>
        <w:jc w:val="both"/>
        <w:rPr>
          <w:rFonts w:ascii="Times New Roman" w:hAnsi="Times New Roman"/>
          <w:iCs/>
          <w:color w:val="auto"/>
          <w:sz w:val="28"/>
          <w:szCs w:val="28"/>
        </w:rPr>
      </w:pPr>
      <w:r w:rsidRPr="00E417E9">
        <w:rPr>
          <w:rFonts w:ascii="Times New Roman" w:hAnsi="Times New Roman"/>
          <w:color w:val="auto"/>
          <w:sz w:val="28"/>
          <w:szCs w:val="28"/>
        </w:rPr>
        <w:t>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международные референс-центры и национальные референс-лаборатории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rsidR="00956E5F" w:rsidRPr="00E417E9" w:rsidRDefault="00956E5F" w:rsidP="00B02C6D">
      <w:pPr>
        <w:pStyle w:val="a3"/>
        <w:spacing w:before="0" w:beforeAutospacing="0" w:after="0" w:afterAutospacing="0"/>
        <w:ind w:left="-709"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низкую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w:t>
      </w:r>
      <w:proofErr w:type="spellStart"/>
      <w:r w:rsidRPr="00E417E9">
        <w:rPr>
          <w:sz w:val="28"/>
          <w:szCs w:val="28"/>
        </w:rPr>
        <w:t>эпидемически</w:t>
      </w:r>
      <w:proofErr w:type="spellEnd"/>
      <w:r w:rsidRPr="00E417E9">
        <w:rPr>
          <w:sz w:val="28"/>
          <w:szCs w:val="28"/>
        </w:rPr>
        <w:t xml:space="preserve"> актуальными.</w:t>
      </w:r>
    </w:p>
    <w:p w:rsidR="00956E5F" w:rsidRDefault="00D35ECA" w:rsidP="00B02C6D">
      <w:pPr>
        <w:pStyle w:val="a3"/>
        <w:spacing w:before="0" w:beforeAutospacing="0" w:after="0" w:afterAutospacing="0"/>
        <w:ind w:left="-709"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rsidR="00047D91" w:rsidRPr="00E417E9" w:rsidRDefault="00047D91" w:rsidP="00B02C6D">
      <w:p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иммунодефицитными состояниями;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rsidR="00047D91" w:rsidRPr="00E417E9" w:rsidRDefault="00047D91"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rsidR="00047D91" w:rsidRPr="00E417E9" w:rsidRDefault="006266BA" w:rsidP="00B02C6D">
      <w:pPr>
        <w:numPr>
          <w:ilvl w:val="0"/>
          <w:numId w:val="6"/>
        </w:num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rsidR="00047D91" w:rsidRDefault="00D35ECA" w:rsidP="00B02C6D">
      <w:pPr>
        <w:pStyle w:val="a6"/>
        <w:shd w:val="clear" w:color="auto" w:fill="FFFFFF"/>
        <w:ind w:left="-709"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rsidR="00D254DF" w:rsidRDefault="00D254DF" w:rsidP="00B02C6D">
      <w:pPr>
        <w:pStyle w:val="a6"/>
        <w:shd w:val="clear" w:color="auto" w:fill="FFFFFF"/>
        <w:ind w:left="-709" w:firstLine="709"/>
        <w:rPr>
          <w:rFonts w:eastAsia="Times New Roman"/>
        </w:rPr>
      </w:pPr>
      <w:r>
        <w:rPr>
          <w:rFonts w:eastAsia="Times New Roman"/>
        </w:rPr>
        <w:t xml:space="preserve">В соответствии с действующими нормативными документами Министерства здравоохранения Республики Беларусь ежегодно вакцинации против гриппа </w:t>
      </w:r>
      <w:r>
        <w:rPr>
          <w:rFonts w:eastAsia="Times New Roman"/>
        </w:rPr>
        <w:lastRenderedPageBreak/>
        <w:t>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rsidR="00956E5F" w:rsidRPr="00D7629A" w:rsidRDefault="00047D91" w:rsidP="00B02C6D">
      <w:pPr>
        <w:spacing w:after="0" w:line="240" w:lineRule="auto"/>
        <w:ind w:left="-709"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rsidR="005443D3" w:rsidRPr="00FC5160" w:rsidRDefault="005443D3" w:rsidP="00B02C6D">
      <w:pPr>
        <w:spacing w:after="0" w:line="240" w:lineRule="auto"/>
        <w:ind w:left="-709"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rsidR="005443D3" w:rsidRDefault="005443D3" w:rsidP="00B02C6D">
      <w:pPr>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rsidR="005629BE" w:rsidRPr="001B23A4" w:rsidRDefault="005629BE" w:rsidP="00B02C6D">
      <w:pPr>
        <w:spacing w:after="0" w:line="240" w:lineRule="auto"/>
        <w:ind w:left="-709" w:firstLine="709"/>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w:t>
      </w:r>
      <w:r w:rsidRPr="00173A75">
        <w:rPr>
          <w:rFonts w:ascii="Times New Roman" w:eastAsia="Times New Roman" w:hAnsi="Times New Roman" w:cs="Times New Roman"/>
          <w:sz w:val="28"/>
          <w:szCs w:val="28"/>
        </w:rPr>
        <w:t xml:space="preserve">года. </w:t>
      </w:r>
      <w:r w:rsidRPr="00173A75">
        <w:rPr>
          <w:rFonts w:ascii="Times New Roman" w:eastAsia="Times New Roman" w:hAnsi="Times New Roman" w:cs="Times New Roman"/>
          <w:sz w:val="28"/>
          <w:szCs w:val="28"/>
          <w:u w:val="single"/>
        </w:rPr>
        <w:t>Первичной (основной) вакцинацией</w:t>
      </w:r>
      <w:r w:rsidRPr="00173A75">
        <w:rPr>
          <w:rFonts w:ascii="Times New Roman" w:eastAsia="Times New Roman" w:hAnsi="Times New Roman" w:cs="Times New Roman"/>
          <w:sz w:val="28"/>
          <w:szCs w:val="28"/>
        </w:rPr>
        <w:t xml:space="preserve"> охвачено более 70 % населения области.</w:t>
      </w:r>
      <w:r w:rsidR="007847B5" w:rsidRPr="00173A75">
        <w:rPr>
          <w:rFonts w:ascii="Times New Roman" w:eastAsia="Times New Roman" w:hAnsi="Times New Roman" w:cs="Times New Roman"/>
          <w:sz w:val="28"/>
          <w:szCs w:val="28"/>
        </w:rPr>
        <w:t xml:space="preserve"> </w:t>
      </w:r>
      <w:r w:rsidR="007847B5" w:rsidRPr="00907F4F">
        <w:rPr>
          <w:rFonts w:ascii="Times New Roman" w:eastAsia="Times New Roman" w:hAnsi="Times New Roman" w:cs="Times New Roman"/>
          <w:b/>
          <w:i/>
          <w:sz w:val="28"/>
          <w:szCs w:val="28"/>
        </w:rPr>
        <w:t xml:space="preserve">По состоянию на 13.12.2022 охват населения Зельвенского района прививками составил 72,1%. </w:t>
      </w:r>
      <w:r w:rsidRPr="001B23A4">
        <w:rPr>
          <w:rFonts w:ascii="Times New Roman" w:eastAsia="Times New Roman" w:hAnsi="Times New Roman" w:cs="Times New Roman"/>
          <w:sz w:val="28"/>
          <w:szCs w:val="28"/>
        </w:rPr>
        <w:t xml:space="preserve">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r w:rsidR="001B23A4" w:rsidRPr="001B23A4">
        <w:rPr>
          <w:rFonts w:ascii="Times New Roman" w:eastAsia="Times New Roman" w:hAnsi="Times New Roman" w:cs="Times New Roman"/>
          <w:sz w:val="28"/>
          <w:szCs w:val="28"/>
          <w:u w:val="single"/>
        </w:rPr>
        <w:t>бустерная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бустерной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rsidR="001B23A4" w:rsidRPr="001B23A4" w:rsidRDefault="001B23A4" w:rsidP="00B02C6D">
      <w:pPr>
        <w:spacing w:after="0" w:line="240" w:lineRule="auto"/>
        <w:ind w:left="-709" w:firstLine="709"/>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 xml:space="preserve">включает проведение первичного (основного) курса и введение </w:t>
      </w:r>
      <w:proofErr w:type="spellStart"/>
      <w:r w:rsidRPr="001B23A4">
        <w:rPr>
          <w:rFonts w:ascii="Times New Roman" w:hAnsi="Times New Roman" w:cs="Times New Roman"/>
          <w:i/>
          <w:sz w:val="28"/>
          <w:szCs w:val="28"/>
        </w:rPr>
        <w:t>бустерных</w:t>
      </w:r>
      <w:proofErr w:type="spellEnd"/>
      <w:r w:rsidRPr="001B23A4">
        <w:rPr>
          <w:rFonts w:ascii="Times New Roman" w:hAnsi="Times New Roman" w:cs="Times New Roman"/>
          <w:i/>
          <w:sz w:val="28"/>
          <w:szCs w:val="28"/>
        </w:rPr>
        <w:t xml:space="preserve"> доз вакцины через шесть и более месяцев после завершенной первичной (основной) вакцинации или ранее проведенной бустерной вакцинации.</w:t>
      </w:r>
    </w:p>
    <w:p w:rsidR="00FC5160" w:rsidRPr="001B23A4" w:rsidRDefault="001B23A4" w:rsidP="00B02C6D">
      <w:pPr>
        <w:spacing w:after="0" w:line="240" w:lineRule="auto"/>
        <w:ind w:left="-709" w:firstLine="709"/>
        <w:jc w:val="both"/>
        <w:rPr>
          <w:rFonts w:ascii="Times New Roman" w:hAnsi="Times New Roman" w:cs="Times New Roman"/>
          <w:sz w:val="28"/>
          <w:szCs w:val="28"/>
        </w:rPr>
      </w:pPr>
      <w:r w:rsidRPr="00173A75">
        <w:rPr>
          <w:rFonts w:ascii="Times New Roman" w:hAnsi="Times New Roman" w:cs="Times New Roman"/>
          <w:sz w:val="28"/>
          <w:szCs w:val="28"/>
        </w:rPr>
        <w:t xml:space="preserve">По состоянию на </w:t>
      </w:r>
      <w:r w:rsidR="00173A75" w:rsidRPr="00173A75">
        <w:rPr>
          <w:rFonts w:ascii="Times New Roman" w:hAnsi="Times New Roman" w:cs="Times New Roman"/>
          <w:sz w:val="28"/>
          <w:szCs w:val="28"/>
        </w:rPr>
        <w:t>13</w:t>
      </w:r>
      <w:r w:rsidRPr="00173A75">
        <w:rPr>
          <w:rFonts w:ascii="Times New Roman" w:hAnsi="Times New Roman" w:cs="Times New Roman"/>
          <w:sz w:val="28"/>
          <w:szCs w:val="28"/>
        </w:rPr>
        <w:t xml:space="preserve">.12.2022 первую </w:t>
      </w:r>
      <w:proofErr w:type="spellStart"/>
      <w:r w:rsidRPr="00173A75">
        <w:rPr>
          <w:rFonts w:ascii="Times New Roman" w:hAnsi="Times New Roman" w:cs="Times New Roman"/>
          <w:sz w:val="28"/>
          <w:szCs w:val="28"/>
        </w:rPr>
        <w:t>бустерную</w:t>
      </w:r>
      <w:proofErr w:type="spellEnd"/>
      <w:r w:rsidRPr="00173A75">
        <w:rPr>
          <w:rFonts w:ascii="Times New Roman" w:hAnsi="Times New Roman" w:cs="Times New Roman"/>
          <w:sz w:val="28"/>
          <w:szCs w:val="28"/>
        </w:rPr>
        <w:t xml:space="preserve"> дозу получили </w:t>
      </w:r>
      <w:r w:rsidR="00DE4E1B" w:rsidRPr="00173A75">
        <w:rPr>
          <w:rFonts w:ascii="Times New Roman" w:hAnsi="Times New Roman" w:cs="Times New Roman"/>
          <w:sz w:val="28"/>
          <w:szCs w:val="28"/>
        </w:rPr>
        <w:t>85,8</w:t>
      </w:r>
      <w:r w:rsidRPr="00173A75">
        <w:rPr>
          <w:rFonts w:ascii="Times New Roman" w:hAnsi="Times New Roman" w:cs="Times New Roman"/>
          <w:sz w:val="28"/>
          <w:szCs w:val="28"/>
        </w:rPr>
        <w:t> % подлежащих вакцинации лиц.</w:t>
      </w:r>
      <w:r w:rsidR="007847B5" w:rsidRPr="00173A75">
        <w:rPr>
          <w:rFonts w:ascii="Times New Roman" w:hAnsi="Times New Roman" w:cs="Times New Roman"/>
          <w:sz w:val="28"/>
          <w:szCs w:val="28"/>
        </w:rPr>
        <w:t xml:space="preserve"> </w:t>
      </w:r>
      <w:r w:rsidR="007847B5" w:rsidRPr="00907F4F">
        <w:rPr>
          <w:rFonts w:ascii="Times New Roman" w:hAnsi="Times New Roman" w:cs="Times New Roman"/>
          <w:b/>
          <w:i/>
          <w:sz w:val="28"/>
          <w:szCs w:val="28"/>
        </w:rPr>
        <w:t xml:space="preserve">В Зельвенском районе  по состоянию на 13.12.2022  первую  </w:t>
      </w:r>
      <w:proofErr w:type="spellStart"/>
      <w:r w:rsidR="007847B5" w:rsidRPr="00907F4F">
        <w:rPr>
          <w:rFonts w:ascii="Times New Roman" w:hAnsi="Times New Roman" w:cs="Times New Roman"/>
          <w:b/>
          <w:i/>
          <w:sz w:val="28"/>
          <w:szCs w:val="28"/>
        </w:rPr>
        <w:t>бустерную</w:t>
      </w:r>
      <w:proofErr w:type="spellEnd"/>
      <w:r w:rsidR="007847B5" w:rsidRPr="00907F4F">
        <w:rPr>
          <w:rFonts w:ascii="Times New Roman" w:hAnsi="Times New Roman" w:cs="Times New Roman"/>
          <w:b/>
          <w:i/>
          <w:sz w:val="28"/>
          <w:szCs w:val="28"/>
        </w:rPr>
        <w:t xml:space="preserve"> дозу  получили 87,7% подлежащих вакцинации лиц.</w:t>
      </w:r>
      <w:r w:rsidR="007847B5">
        <w:rPr>
          <w:rFonts w:ascii="Times New Roman" w:hAnsi="Times New Roman" w:cs="Times New Roman"/>
          <w:sz w:val="28"/>
          <w:szCs w:val="28"/>
        </w:rPr>
        <w:t xml:space="preserve"> </w:t>
      </w:r>
    </w:p>
    <w:p w:rsidR="005443D3" w:rsidRDefault="005443D3" w:rsidP="00B02C6D">
      <w:pPr>
        <w:spacing w:after="0" w:line="240" w:lineRule="auto"/>
        <w:ind w:left="-709"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rsidR="007F1BD6" w:rsidRDefault="007F1BD6" w:rsidP="00B02C6D">
      <w:pPr>
        <w:widowControl w:val="0"/>
        <w:spacing w:after="0" w:line="240" w:lineRule="auto"/>
        <w:ind w:left="-709"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rsidR="00135733" w:rsidRPr="00E417E9" w:rsidRDefault="007F1BD6" w:rsidP="00B02C6D">
      <w:pPr>
        <w:pStyle w:val="a3"/>
        <w:spacing w:before="0" w:beforeAutospacing="0" w:after="0" w:afterAutospacing="0"/>
        <w:ind w:left="-709" w:firstLine="709"/>
        <w:jc w:val="both"/>
        <w:rPr>
          <w:sz w:val="28"/>
          <w:szCs w:val="28"/>
        </w:rPr>
      </w:pPr>
      <w:r w:rsidRPr="00E417E9">
        <w:rPr>
          <w:sz w:val="28"/>
          <w:szCs w:val="28"/>
        </w:rPr>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10" w:rsidRDefault="00CF1310" w:rsidP="00B02C6D">
      <w:pPr>
        <w:spacing w:after="0" w:line="240" w:lineRule="auto"/>
      </w:pPr>
      <w:r>
        <w:separator/>
      </w:r>
    </w:p>
  </w:endnote>
  <w:endnote w:type="continuationSeparator" w:id="0">
    <w:p w:rsidR="00CF1310" w:rsidRDefault="00CF1310" w:rsidP="00B0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5845"/>
      <w:docPartObj>
        <w:docPartGallery w:val="Page Numbers (Bottom of Page)"/>
        <w:docPartUnique/>
      </w:docPartObj>
    </w:sdtPr>
    <w:sdtEndPr/>
    <w:sdtContent>
      <w:p w:rsidR="00B02C6D" w:rsidRDefault="00B02C6D">
        <w:pPr>
          <w:pStyle w:val="a9"/>
          <w:jc w:val="right"/>
        </w:pPr>
        <w:r>
          <w:fldChar w:fldCharType="begin"/>
        </w:r>
        <w:r>
          <w:instrText>PAGE   \* MERGEFORMAT</w:instrText>
        </w:r>
        <w:r>
          <w:fldChar w:fldCharType="separate"/>
        </w:r>
        <w:r w:rsidR="00907F4F">
          <w:rPr>
            <w:noProof/>
          </w:rPr>
          <w:t>1</w:t>
        </w:r>
        <w:r>
          <w:fldChar w:fldCharType="end"/>
        </w:r>
      </w:p>
    </w:sdtContent>
  </w:sdt>
  <w:p w:rsidR="00B02C6D" w:rsidRDefault="00B02C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10" w:rsidRDefault="00CF1310" w:rsidP="00B02C6D">
      <w:pPr>
        <w:spacing w:after="0" w:line="240" w:lineRule="auto"/>
      </w:pPr>
      <w:r>
        <w:separator/>
      </w:r>
    </w:p>
  </w:footnote>
  <w:footnote w:type="continuationSeparator" w:id="0">
    <w:p w:rsidR="00CF1310" w:rsidRDefault="00CF1310" w:rsidP="00B0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C"/>
    <w:rsid w:val="00046072"/>
    <w:rsid w:val="00047D91"/>
    <w:rsid w:val="000B67DC"/>
    <w:rsid w:val="00122775"/>
    <w:rsid w:val="00135733"/>
    <w:rsid w:val="00163193"/>
    <w:rsid w:val="00165140"/>
    <w:rsid w:val="00173A75"/>
    <w:rsid w:val="001B23A4"/>
    <w:rsid w:val="001C6C4C"/>
    <w:rsid w:val="002069EA"/>
    <w:rsid w:val="002404FE"/>
    <w:rsid w:val="002A747C"/>
    <w:rsid w:val="003379AD"/>
    <w:rsid w:val="003406A8"/>
    <w:rsid w:val="003C6756"/>
    <w:rsid w:val="00410555"/>
    <w:rsid w:val="00447CB5"/>
    <w:rsid w:val="00491D98"/>
    <w:rsid w:val="00516C00"/>
    <w:rsid w:val="005443D3"/>
    <w:rsid w:val="00555784"/>
    <w:rsid w:val="005629BE"/>
    <w:rsid w:val="005D03C3"/>
    <w:rsid w:val="00604453"/>
    <w:rsid w:val="0062073A"/>
    <w:rsid w:val="006266BA"/>
    <w:rsid w:val="006D2DFC"/>
    <w:rsid w:val="007847B5"/>
    <w:rsid w:val="007F1BD6"/>
    <w:rsid w:val="00885997"/>
    <w:rsid w:val="008937D7"/>
    <w:rsid w:val="008D4227"/>
    <w:rsid w:val="00907F4F"/>
    <w:rsid w:val="00943FFC"/>
    <w:rsid w:val="00956E5F"/>
    <w:rsid w:val="00A37336"/>
    <w:rsid w:val="00A81048"/>
    <w:rsid w:val="00AD7E0A"/>
    <w:rsid w:val="00B02C6D"/>
    <w:rsid w:val="00B1648C"/>
    <w:rsid w:val="00B72684"/>
    <w:rsid w:val="00B90701"/>
    <w:rsid w:val="00B92F5F"/>
    <w:rsid w:val="00BD5F6A"/>
    <w:rsid w:val="00C85A59"/>
    <w:rsid w:val="00CB54B3"/>
    <w:rsid w:val="00CF1310"/>
    <w:rsid w:val="00D03294"/>
    <w:rsid w:val="00D254DF"/>
    <w:rsid w:val="00D35ECA"/>
    <w:rsid w:val="00D7629A"/>
    <w:rsid w:val="00D9745D"/>
    <w:rsid w:val="00DE4E1B"/>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 w:type="paragraph" w:styleId="a7">
    <w:name w:val="header"/>
    <w:basedOn w:val="a"/>
    <w:link w:val="a8"/>
    <w:uiPriority w:val="99"/>
    <w:unhideWhenUsed/>
    <w:rsid w:val="00B02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2C6D"/>
  </w:style>
  <w:style w:type="paragraph" w:styleId="a9">
    <w:name w:val="footer"/>
    <w:basedOn w:val="a"/>
    <w:link w:val="aa"/>
    <w:uiPriority w:val="99"/>
    <w:unhideWhenUsed/>
    <w:rsid w:val="00B02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2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 w:type="paragraph" w:styleId="a7">
    <w:name w:val="header"/>
    <w:basedOn w:val="a"/>
    <w:link w:val="a8"/>
    <w:uiPriority w:val="99"/>
    <w:unhideWhenUsed/>
    <w:rsid w:val="00B02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2C6D"/>
  </w:style>
  <w:style w:type="paragraph" w:styleId="a9">
    <w:name w:val="footer"/>
    <w:basedOn w:val="a"/>
    <w:link w:val="aa"/>
    <w:uiPriority w:val="99"/>
    <w:unhideWhenUsed/>
    <w:rsid w:val="00B02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C04B-EC2E-4DA2-A7D6-D59263B5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Seven</cp:lastModifiedBy>
  <cp:revision>2</cp:revision>
  <cp:lastPrinted>2022-12-06T08:36:00Z</cp:lastPrinted>
  <dcterms:created xsi:type="dcterms:W3CDTF">2022-12-13T08:47:00Z</dcterms:created>
  <dcterms:modified xsi:type="dcterms:W3CDTF">2022-12-13T08:47:00Z</dcterms:modified>
</cp:coreProperties>
</file>