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736E2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1.7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gramStart"/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включении</w:t>
      </w:r>
      <w:proofErr w:type="gramEnd"/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 списки на получение льготного кредита на капитальный ремонт и реконструкцию жилого помещения,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</w:r>
    </w:p>
    <w:p w:rsidR="00063035" w:rsidRDefault="00063035" w:rsidP="007736E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7736E2" w:rsidRDefault="00063035" w:rsidP="007736E2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7736E2"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включить в список на получение льготного кредита на 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реконструкцию жилого помещения</w:t>
      </w:r>
      <w:r w:rsidR="007736E2"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>, расположенного по адресу</w:t>
      </w:r>
      <w:r w:rsidR="007C45C5"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ул. 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Пушкина, д. 107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, </w:t>
      </w:r>
      <w:r w:rsidR="007736E2"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>граждан, постоянно проживающих и работающих в населенных пунктах с численностью населения до 20 тыс. человек</w:t>
      </w:r>
      <w:r w:rsidR="007736E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D45A5" w:rsidRPr="002D45A5" w:rsidRDefault="002D45A5" w:rsidP="002D45A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45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условиями кредитования ознакомлена.</w:t>
      </w:r>
    </w:p>
    <w:p w:rsidR="002D45A5" w:rsidRPr="002D45A5" w:rsidRDefault="002D45A5" w:rsidP="002D45A5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Способ проведения работ – </w:t>
      </w:r>
      <w:r w:rsidRPr="002D45A5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val="ru-RU"/>
        </w:rPr>
        <w:t>самостоятельно.</w:t>
      </w:r>
    </w:p>
    <w:p w:rsidR="002D45A5" w:rsidRDefault="002D45A5" w:rsidP="002D45A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Срок выполнения – </w:t>
      </w:r>
      <w:r w:rsidRPr="002D45A5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val="ru-RU"/>
        </w:rPr>
        <w:t>1 год.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8D4F86" w:rsidRDefault="00AD570C" w:rsidP="007736E2">
      <w:pPr>
        <w:pStyle w:val="a6"/>
        <w:numPr>
          <w:ilvl w:val="0"/>
          <w:numId w:val="3"/>
        </w:numPr>
        <w:jc w:val="both"/>
        <w:rPr>
          <w:b/>
          <w:i/>
          <w:strike/>
          <w:color w:val="FF0000"/>
          <w:sz w:val="28"/>
          <w:szCs w:val="28"/>
        </w:rPr>
      </w:pPr>
      <w:bookmarkStart w:id="0" w:name="_GoBack"/>
      <w:r w:rsidRPr="008D4F86">
        <w:rPr>
          <w:b/>
          <w:i/>
          <w:strike/>
          <w:color w:val="FF0000"/>
          <w:sz w:val="28"/>
          <w:szCs w:val="28"/>
        </w:rPr>
        <w:t>Копию</w:t>
      </w:r>
      <w:r w:rsidR="007736E2" w:rsidRPr="008D4F86">
        <w:rPr>
          <w:b/>
          <w:i/>
          <w:strike/>
          <w:color w:val="FF0000"/>
          <w:sz w:val="28"/>
          <w:szCs w:val="28"/>
        </w:rPr>
        <w:t xml:space="preserve"> </w:t>
      </w:r>
      <w:r w:rsidR="00FF22BE" w:rsidRPr="008D4F86">
        <w:rPr>
          <w:b/>
          <w:i/>
          <w:strike/>
          <w:color w:val="FF0000"/>
          <w:sz w:val="28"/>
          <w:szCs w:val="28"/>
        </w:rPr>
        <w:t>паспорта на 1</w:t>
      </w:r>
      <w:r w:rsidR="004C7D8A" w:rsidRPr="008D4F86">
        <w:rPr>
          <w:b/>
          <w:i/>
          <w:strike/>
          <w:color w:val="FF0000"/>
          <w:sz w:val="28"/>
          <w:szCs w:val="28"/>
        </w:rPr>
        <w:t xml:space="preserve"> л. в 1 экз.</w:t>
      </w:r>
      <w:r w:rsidR="007736E2" w:rsidRPr="008D4F86">
        <w:rPr>
          <w:b/>
          <w:i/>
          <w:strike/>
          <w:color w:val="FF0000"/>
          <w:sz w:val="28"/>
          <w:szCs w:val="28"/>
        </w:rPr>
        <w:t>;</w:t>
      </w:r>
    </w:p>
    <w:p w:rsidR="007736E2" w:rsidRPr="008D4F86" w:rsidRDefault="007736E2" w:rsidP="007736E2">
      <w:pPr>
        <w:pStyle w:val="a6"/>
        <w:numPr>
          <w:ilvl w:val="0"/>
          <w:numId w:val="3"/>
        </w:numPr>
        <w:jc w:val="both"/>
        <w:rPr>
          <w:b/>
          <w:i/>
          <w:strike/>
          <w:color w:val="FF0000"/>
          <w:sz w:val="28"/>
          <w:szCs w:val="28"/>
        </w:rPr>
      </w:pPr>
      <w:r w:rsidRPr="008D4F86">
        <w:rPr>
          <w:b/>
          <w:i/>
          <w:strike/>
          <w:color w:val="FF0000"/>
          <w:sz w:val="28"/>
          <w:szCs w:val="28"/>
        </w:rPr>
        <w:t>Проектно-сметная документация в 1 экз.;</w:t>
      </w:r>
    </w:p>
    <w:p w:rsidR="007736E2" w:rsidRPr="008D4F86" w:rsidRDefault="007736E2" w:rsidP="007736E2">
      <w:pPr>
        <w:pStyle w:val="a6"/>
        <w:numPr>
          <w:ilvl w:val="0"/>
          <w:numId w:val="3"/>
        </w:numPr>
        <w:jc w:val="both"/>
        <w:rPr>
          <w:b/>
          <w:i/>
          <w:strike/>
          <w:color w:val="FF0000"/>
          <w:sz w:val="28"/>
          <w:szCs w:val="28"/>
        </w:rPr>
      </w:pPr>
      <w:r w:rsidRPr="008D4F86">
        <w:rPr>
          <w:b/>
          <w:i/>
          <w:strike/>
          <w:color w:val="FF0000"/>
          <w:sz w:val="28"/>
          <w:szCs w:val="28"/>
        </w:rPr>
        <w:t>Сведения о совокупном доходе на 3 л. в 1 экз.</w:t>
      </w:r>
    </w:p>
    <w:p w:rsidR="00063035" w:rsidRPr="008D4F86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trike/>
          <w:color w:val="FF0000"/>
          <w:sz w:val="28"/>
          <w:szCs w:val="28"/>
        </w:rPr>
      </w:pPr>
    </w:p>
    <w:bookmarkEnd w:id="0"/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C45C5"/>
    <w:rsid w:val="008545A7"/>
    <w:rsid w:val="008B047D"/>
    <w:rsid w:val="008D4F86"/>
    <w:rsid w:val="00950209"/>
    <w:rsid w:val="00AD570C"/>
    <w:rsid w:val="00B4639C"/>
    <w:rsid w:val="00B77312"/>
    <w:rsid w:val="00CD1383"/>
    <w:rsid w:val="00D31615"/>
    <w:rsid w:val="00D80425"/>
    <w:rsid w:val="00D95B21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91C6-AFF3-4F82-A798-539EE27A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2018-11-02T07:36:00Z</cp:lastPrinted>
  <dcterms:created xsi:type="dcterms:W3CDTF">2018-11-02T07:45:00Z</dcterms:created>
  <dcterms:modified xsi:type="dcterms:W3CDTF">2020-03-04T10:28:00Z</dcterms:modified>
</cp:coreProperties>
</file>