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5E" w:rsidRPr="00A2465E" w:rsidRDefault="00A2465E" w:rsidP="00FD0D2E">
      <w:pPr>
        <w:shd w:val="clear" w:color="auto" w:fill="FFFFFF"/>
        <w:spacing w:after="150" w:line="300" w:lineRule="atLeast"/>
        <w:jc w:val="center"/>
        <w:textAlignment w:val="baseline"/>
        <w:rPr>
          <w:rFonts w:ascii="Arial" w:eastAsia="Times New Roman" w:hAnsi="Arial" w:cs="Arial"/>
          <w:color w:val="242E35"/>
          <w:sz w:val="21"/>
          <w:szCs w:val="21"/>
          <w:lang w:eastAsia="ru-RU"/>
        </w:rPr>
      </w:pPr>
      <w:r w:rsidRPr="00A2465E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 xml:space="preserve">Результаты содействия занятости населения </w:t>
      </w:r>
      <w:r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Зельвенского</w:t>
      </w:r>
      <w:r w:rsidRPr="00A2465E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 xml:space="preserve"> района Гродненской области в январе-</w:t>
      </w:r>
      <w:r w:rsidR="00A16C42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ию</w:t>
      </w:r>
      <w:r w:rsidR="00E870BD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л</w:t>
      </w:r>
      <w:r w:rsidR="00A16C42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е</w:t>
      </w:r>
      <w:r w:rsidRPr="00A2465E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 xml:space="preserve"> 201</w:t>
      </w:r>
      <w:r w:rsidR="005656FC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8</w:t>
      </w:r>
      <w:r w:rsidRPr="00A2465E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 xml:space="preserve"> года</w:t>
      </w:r>
    </w:p>
    <w:tbl>
      <w:tblPr>
        <w:tblW w:w="91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60"/>
        <w:gridCol w:w="2290"/>
      </w:tblGrid>
      <w:tr w:rsidR="00A2465E" w:rsidRPr="00A2465E" w:rsidTr="00A2465E">
        <w:trPr>
          <w:tblCellSpacing w:w="15" w:type="dxa"/>
        </w:trPr>
        <w:tc>
          <w:tcPr>
            <w:tcW w:w="681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2465E" w:rsidP="00A2465E">
            <w:pPr>
              <w:spacing w:after="0" w:line="300" w:lineRule="atLeast"/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</w:pPr>
            <w:r w:rsidRPr="00A2465E">
              <w:rPr>
                <w:rFonts w:ascii="inherit" w:eastAsia="Times New Roman" w:hAnsi="inherit" w:cs="Arial"/>
                <w:b/>
                <w:bCs/>
                <w:color w:val="242E35"/>
                <w:sz w:val="21"/>
                <w:lang w:eastAsia="ru-RU"/>
              </w:rPr>
              <w:t>Мероприятия</w:t>
            </w:r>
          </w:p>
        </w:tc>
        <w:tc>
          <w:tcPr>
            <w:tcW w:w="224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2465E" w:rsidP="00A2465E">
            <w:pPr>
              <w:spacing w:after="0" w:line="300" w:lineRule="atLeast"/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</w:pPr>
            <w:r w:rsidRPr="00A2465E">
              <w:rPr>
                <w:rFonts w:ascii="inherit" w:eastAsia="Times New Roman" w:hAnsi="inherit" w:cs="Arial"/>
                <w:b/>
                <w:bCs/>
                <w:color w:val="242E35"/>
                <w:sz w:val="21"/>
                <w:lang w:eastAsia="ru-RU"/>
              </w:rPr>
              <w:t>Количество</w:t>
            </w:r>
            <w:r w:rsidRPr="00A2465E">
              <w:rPr>
                <w:rFonts w:ascii="inherit" w:eastAsia="Times New Roman" w:hAnsi="inherit" w:cs="Arial"/>
                <w:b/>
                <w:bCs/>
                <w:color w:val="242E35"/>
                <w:sz w:val="21"/>
                <w:szCs w:val="21"/>
                <w:lang w:eastAsia="ru-RU"/>
              </w:rPr>
              <w:br/>
            </w:r>
            <w:r w:rsidRPr="00A2465E">
              <w:rPr>
                <w:rFonts w:ascii="inherit" w:eastAsia="Times New Roman" w:hAnsi="inherit" w:cs="Arial"/>
                <w:b/>
                <w:bCs/>
                <w:color w:val="242E35"/>
                <w:sz w:val="21"/>
                <w:lang w:eastAsia="ru-RU"/>
              </w:rPr>
              <w:t>(человек</w:t>
            </w:r>
            <w:r w:rsidRPr="00A2465E"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  <w:t>)</w:t>
            </w:r>
          </w:p>
        </w:tc>
      </w:tr>
      <w:tr w:rsidR="00A2465E" w:rsidRPr="00A2465E" w:rsidTr="00A2465E">
        <w:trPr>
          <w:tblCellSpacing w:w="15" w:type="dxa"/>
        </w:trPr>
        <w:tc>
          <w:tcPr>
            <w:tcW w:w="681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2465E" w:rsidP="00174C0F">
            <w:pPr>
              <w:spacing w:after="0" w:line="300" w:lineRule="atLeast"/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</w:pPr>
            <w:r w:rsidRPr="00A2465E"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  <w:t>Оказано содействие в трудоустройстве</w:t>
            </w:r>
          </w:p>
        </w:tc>
        <w:tc>
          <w:tcPr>
            <w:tcW w:w="224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E870BD" w:rsidP="00A2465E">
            <w:pPr>
              <w:spacing w:after="0" w:line="300" w:lineRule="atLeast"/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375</w:t>
            </w:r>
          </w:p>
        </w:tc>
      </w:tr>
      <w:tr w:rsidR="00A2465E" w:rsidRPr="00A2465E" w:rsidTr="00A2465E">
        <w:trPr>
          <w:tblCellSpacing w:w="15" w:type="dxa"/>
        </w:trPr>
        <w:tc>
          <w:tcPr>
            <w:tcW w:w="681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2465E" w:rsidP="00A2465E">
            <w:pPr>
              <w:spacing w:after="0" w:line="300" w:lineRule="atLeast"/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</w:pPr>
            <w:r w:rsidRPr="00A2465E"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  <w:t>Организованы оплачиваемые общественные работы для временной занятости безработных и других категорий граждан</w:t>
            </w:r>
          </w:p>
        </w:tc>
        <w:tc>
          <w:tcPr>
            <w:tcW w:w="224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16C42" w:rsidP="00A2465E">
            <w:pPr>
              <w:spacing w:after="0" w:line="300" w:lineRule="atLeast"/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8</w:t>
            </w:r>
            <w:r w:rsidR="00E870BD"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8</w:t>
            </w:r>
          </w:p>
        </w:tc>
      </w:tr>
      <w:tr w:rsidR="00A2465E" w:rsidRPr="00A2465E" w:rsidTr="00A2465E">
        <w:trPr>
          <w:tblCellSpacing w:w="15" w:type="dxa"/>
        </w:trPr>
        <w:tc>
          <w:tcPr>
            <w:tcW w:w="681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2465E" w:rsidP="00174C0F">
            <w:pPr>
              <w:spacing w:after="0" w:line="300" w:lineRule="atLeast"/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</w:pPr>
            <w:r w:rsidRPr="00A2465E"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  <w:t>Направлено на профессиональное обучение</w:t>
            </w:r>
          </w:p>
        </w:tc>
        <w:tc>
          <w:tcPr>
            <w:tcW w:w="224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5656FC" w:rsidRDefault="00A16C42" w:rsidP="00A2465E">
            <w:pPr>
              <w:spacing w:after="0" w:line="300" w:lineRule="atLeast"/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5</w:t>
            </w:r>
          </w:p>
        </w:tc>
      </w:tr>
      <w:tr w:rsidR="00A2465E" w:rsidRPr="00A2465E" w:rsidTr="00A2465E">
        <w:trPr>
          <w:tblCellSpacing w:w="15" w:type="dxa"/>
        </w:trPr>
        <w:tc>
          <w:tcPr>
            <w:tcW w:w="681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2465E" w:rsidP="00174C0F">
            <w:pPr>
              <w:spacing w:after="0" w:line="300" w:lineRule="atLeast"/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</w:pPr>
            <w:r w:rsidRPr="00A2465E"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  <w:t xml:space="preserve">Оказана финансовая поддержка в виде субсидий для организации </w:t>
            </w:r>
            <w:proofErr w:type="spellStart"/>
            <w:r w:rsidRPr="00A2465E"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  <w:t>самозанятости</w:t>
            </w:r>
            <w:proofErr w:type="spellEnd"/>
          </w:p>
        </w:tc>
        <w:tc>
          <w:tcPr>
            <w:tcW w:w="224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16C42" w:rsidP="00A2465E">
            <w:pPr>
              <w:spacing w:after="0" w:line="300" w:lineRule="atLeast"/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4</w:t>
            </w:r>
          </w:p>
        </w:tc>
      </w:tr>
      <w:tr w:rsidR="00A2465E" w:rsidRPr="00A2465E" w:rsidTr="00A2465E">
        <w:trPr>
          <w:tblCellSpacing w:w="15" w:type="dxa"/>
        </w:trPr>
        <w:tc>
          <w:tcPr>
            <w:tcW w:w="681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2465E" w:rsidP="00174C0F">
            <w:pPr>
              <w:spacing w:after="0" w:line="300" w:lineRule="atLeast"/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</w:pPr>
            <w:r w:rsidRPr="00A2465E"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  <w:t>Организована адаптация к трудовой деятельности инвалидов с компенсацией затрат нанимателей по оплате их труда</w:t>
            </w:r>
          </w:p>
        </w:tc>
        <w:tc>
          <w:tcPr>
            <w:tcW w:w="224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2465E" w:rsidP="00A2465E">
            <w:pPr>
              <w:spacing w:after="0" w:line="300" w:lineRule="atLeast"/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</w:pPr>
            <w:r w:rsidRPr="00A2465E"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  <w:t> </w:t>
            </w:r>
          </w:p>
          <w:p w:rsidR="00A2465E" w:rsidRPr="00A2465E" w:rsidRDefault="00E870BD" w:rsidP="00A2465E">
            <w:pPr>
              <w:spacing w:after="150" w:line="300" w:lineRule="atLeast"/>
              <w:textAlignment w:val="baseline"/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4</w:t>
            </w:r>
          </w:p>
        </w:tc>
      </w:tr>
      <w:tr w:rsidR="00A16C42" w:rsidRPr="00A2465E" w:rsidTr="00A16C42">
        <w:trPr>
          <w:trHeight w:val="291"/>
          <w:tblCellSpacing w:w="15" w:type="dxa"/>
        </w:trPr>
        <w:tc>
          <w:tcPr>
            <w:tcW w:w="681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16C42" w:rsidRPr="00A16C42" w:rsidRDefault="00A16C42" w:rsidP="00174C0F">
            <w:pPr>
              <w:spacing w:after="0" w:line="300" w:lineRule="atLeast"/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Оказано содействие в трудоустройстве для приобретения опыта практической работы</w:t>
            </w:r>
          </w:p>
        </w:tc>
        <w:tc>
          <w:tcPr>
            <w:tcW w:w="224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16C42" w:rsidRPr="00A16C42" w:rsidRDefault="00E870BD" w:rsidP="00A2465E">
            <w:pPr>
              <w:spacing w:after="0" w:line="300" w:lineRule="atLeast"/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2</w:t>
            </w:r>
          </w:p>
        </w:tc>
      </w:tr>
      <w:tr w:rsidR="00A16C42" w:rsidRPr="00A2465E" w:rsidTr="00A16C42">
        <w:trPr>
          <w:trHeight w:val="291"/>
          <w:tblCellSpacing w:w="15" w:type="dxa"/>
        </w:trPr>
        <w:tc>
          <w:tcPr>
            <w:tcW w:w="681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16C42" w:rsidRDefault="00A16C42" w:rsidP="00174C0F">
            <w:pPr>
              <w:spacing w:after="0" w:line="300" w:lineRule="atLeast"/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Организовано временной трудовой занятости молодежи в свободное от учебы время</w:t>
            </w:r>
          </w:p>
        </w:tc>
        <w:tc>
          <w:tcPr>
            <w:tcW w:w="224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16C42" w:rsidRDefault="00E870BD" w:rsidP="00A2465E">
            <w:pPr>
              <w:spacing w:after="0" w:line="300" w:lineRule="atLeast"/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8</w:t>
            </w:r>
            <w:r w:rsidR="00A16C42"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0</w:t>
            </w:r>
          </w:p>
        </w:tc>
      </w:tr>
    </w:tbl>
    <w:p w:rsidR="00A2465E" w:rsidRPr="00A2465E" w:rsidRDefault="00A2465E" w:rsidP="00A2465E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42E35"/>
          <w:sz w:val="21"/>
          <w:szCs w:val="21"/>
          <w:lang w:eastAsia="ru-RU"/>
        </w:rPr>
      </w:pPr>
      <w:r w:rsidRPr="00A2465E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 xml:space="preserve">Рынок труда </w:t>
      </w:r>
      <w:r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Зельвенского</w:t>
      </w:r>
      <w:r w:rsidRPr="00A2465E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 xml:space="preserve"> района </w:t>
      </w:r>
      <w:r w:rsidR="00174C0F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за</w:t>
      </w:r>
      <w:r w:rsidRPr="00A2465E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 xml:space="preserve"> </w:t>
      </w:r>
      <w:r w:rsidR="005656FC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январь-</w:t>
      </w:r>
      <w:r w:rsidR="00A16C42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ию</w:t>
      </w:r>
      <w:r w:rsidR="00E870BD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л</w:t>
      </w:r>
      <w:r w:rsidR="00A16C42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ь</w:t>
      </w:r>
      <w:r w:rsidR="005656FC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 xml:space="preserve"> 2018 </w:t>
      </w:r>
      <w:r w:rsidRPr="00A2465E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год</w:t>
      </w:r>
    </w:p>
    <w:p w:rsidR="00A2465E" w:rsidRPr="00ED3696" w:rsidRDefault="00A2465E" w:rsidP="00ED3696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ED3696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На 1 </w:t>
      </w:r>
      <w:r w:rsidR="00E870BD">
        <w:rPr>
          <w:rFonts w:eastAsia="Times New Roman" w:cs="Arial"/>
          <w:color w:val="242E35"/>
          <w:sz w:val="21"/>
          <w:szCs w:val="21"/>
          <w:lang w:eastAsia="ru-RU"/>
        </w:rPr>
        <w:t>августа</w:t>
      </w:r>
      <w:r w:rsidRPr="00ED3696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2018 года на учете в отделе государственной службы занятости населения состо</w:t>
      </w:r>
      <w:r w:rsidR="00174C0F" w:rsidRPr="00ED3696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ит</w:t>
      </w:r>
      <w:r w:rsidRPr="00ED3696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</w:t>
      </w:r>
      <w:r w:rsidR="00E870BD">
        <w:rPr>
          <w:rFonts w:eastAsia="Times New Roman" w:cs="Arial"/>
          <w:color w:val="242E35"/>
          <w:sz w:val="21"/>
          <w:szCs w:val="21"/>
          <w:lang w:eastAsia="ru-RU"/>
        </w:rPr>
        <w:t>40</w:t>
      </w:r>
      <w:r w:rsidRPr="00ED3696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безработных</w:t>
      </w:r>
      <w:r w:rsidR="00174C0F" w:rsidRPr="00ED3696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</w:t>
      </w:r>
      <w:r w:rsidR="00174C0F" w:rsidRPr="00ED3696">
        <w:rPr>
          <w:rFonts w:ascii="inherit" w:hAnsi="inherit"/>
          <w:sz w:val="21"/>
          <w:szCs w:val="21"/>
        </w:rPr>
        <w:t>(на 1 января 201</w:t>
      </w:r>
      <w:r w:rsidR="005656FC">
        <w:rPr>
          <w:sz w:val="21"/>
          <w:szCs w:val="21"/>
        </w:rPr>
        <w:t>8</w:t>
      </w:r>
      <w:r w:rsidR="00174C0F" w:rsidRPr="00ED3696">
        <w:rPr>
          <w:rFonts w:ascii="inherit" w:hAnsi="inherit"/>
          <w:sz w:val="21"/>
          <w:szCs w:val="21"/>
        </w:rPr>
        <w:t xml:space="preserve"> </w:t>
      </w:r>
      <w:r w:rsidR="00AA7F35">
        <w:rPr>
          <w:sz w:val="21"/>
          <w:szCs w:val="21"/>
          <w:lang w:val="be-BY"/>
        </w:rPr>
        <w:t xml:space="preserve">года </w:t>
      </w:r>
      <w:r w:rsidR="005656FC">
        <w:rPr>
          <w:rFonts w:ascii="inherit" w:hAnsi="inherit"/>
          <w:sz w:val="21"/>
          <w:szCs w:val="21"/>
        </w:rPr>
        <w:t>–</w:t>
      </w:r>
      <w:r w:rsidR="00174C0F" w:rsidRPr="00ED3696">
        <w:rPr>
          <w:rFonts w:ascii="inherit" w:hAnsi="inherit"/>
          <w:sz w:val="21"/>
          <w:szCs w:val="21"/>
        </w:rPr>
        <w:t xml:space="preserve"> </w:t>
      </w:r>
      <w:r w:rsidR="00E870BD">
        <w:rPr>
          <w:sz w:val="21"/>
          <w:szCs w:val="21"/>
        </w:rPr>
        <w:t>3</w:t>
      </w:r>
      <w:r w:rsidR="005656FC">
        <w:rPr>
          <w:sz w:val="21"/>
          <w:szCs w:val="21"/>
        </w:rPr>
        <w:t>3</w:t>
      </w:r>
      <w:r w:rsidR="00174C0F" w:rsidRPr="00ED3696">
        <w:rPr>
          <w:rFonts w:ascii="inherit" w:hAnsi="inherit"/>
          <w:sz w:val="21"/>
          <w:szCs w:val="21"/>
        </w:rPr>
        <w:t xml:space="preserve"> безработных).</w:t>
      </w:r>
      <w:r w:rsidRPr="00ED3696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Уровень безработицы составил  0,</w:t>
      </w:r>
      <w:r w:rsidR="005656FC">
        <w:rPr>
          <w:rFonts w:eastAsia="Times New Roman" w:cs="Arial"/>
          <w:color w:val="242E35"/>
          <w:sz w:val="21"/>
          <w:szCs w:val="21"/>
          <w:lang w:eastAsia="ru-RU"/>
        </w:rPr>
        <w:t>6</w:t>
      </w:r>
      <w:r w:rsidRPr="00ED3696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  процента от экономически активного населения.</w:t>
      </w:r>
    </w:p>
    <w:p w:rsidR="00ED3696" w:rsidRPr="00A2465E" w:rsidRDefault="00ED3696" w:rsidP="00ED3696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left="360" w:right="360" w:hanging="426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A2465E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На 1 </w:t>
      </w:r>
      <w:r w:rsidR="00E870BD">
        <w:rPr>
          <w:rFonts w:eastAsia="Times New Roman" w:cs="Arial"/>
          <w:color w:val="242E35"/>
          <w:sz w:val="21"/>
          <w:szCs w:val="21"/>
          <w:lang w:eastAsia="ru-RU"/>
        </w:rPr>
        <w:t>августа</w:t>
      </w:r>
      <w:r w:rsidRPr="00A2465E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2018 года организациями были заявлены в службу занятости сведения о наличии </w:t>
      </w:r>
      <w:r w:rsidR="008C3999">
        <w:rPr>
          <w:rFonts w:eastAsia="Times New Roman" w:cs="Arial"/>
          <w:color w:val="242E35"/>
          <w:sz w:val="21"/>
          <w:szCs w:val="21"/>
          <w:lang w:eastAsia="ru-RU"/>
        </w:rPr>
        <w:t>2</w:t>
      </w:r>
      <w:r w:rsidR="00A16C42">
        <w:rPr>
          <w:rFonts w:eastAsia="Times New Roman" w:cs="Arial"/>
          <w:color w:val="242E35"/>
          <w:sz w:val="21"/>
          <w:szCs w:val="21"/>
          <w:lang w:eastAsia="ru-RU"/>
        </w:rPr>
        <w:t>87</w:t>
      </w:r>
      <w:r w:rsidRPr="00A2465E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</w:t>
      </w:r>
      <w:r>
        <w:rPr>
          <w:rFonts w:eastAsia="Times New Roman" w:cs="Arial"/>
          <w:color w:val="242E35"/>
          <w:sz w:val="21"/>
          <w:szCs w:val="21"/>
          <w:lang w:eastAsia="ru-RU"/>
        </w:rPr>
        <w:t>вакансий</w:t>
      </w:r>
      <w:r w:rsidRPr="00A2465E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, из которых </w:t>
      </w:r>
      <w:r w:rsidR="00E870BD">
        <w:rPr>
          <w:rFonts w:eastAsia="Times New Roman" w:cs="Arial"/>
          <w:color w:val="242E35"/>
          <w:sz w:val="21"/>
          <w:szCs w:val="21"/>
          <w:lang w:eastAsia="ru-RU"/>
        </w:rPr>
        <w:t>27,5</w:t>
      </w:r>
      <w:r w:rsidRPr="00A2465E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% – вакансии по рабочим профессиям.</w:t>
      </w:r>
    </w:p>
    <w:p w:rsidR="00A2465E" w:rsidRPr="00A2465E" w:rsidRDefault="00A2465E" w:rsidP="00ED3696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A2465E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Коэффициент напряженности на рынке труда района составил 0,</w:t>
      </w:r>
      <w:r w:rsidR="00E870BD">
        <w:rPr>
          <w:rFonts w:eastAsia="Times New Roman" w:cs="Arial"/>
          <w:color w:val="242E35"/>
          <w:sz w:val="21"/>
          <w:szCs w:val="21"/>
          <w:lang w:eastAsia="ru-RU"/>
        </w:rPr>
        <w:t>1</w:t>
      </w:r>
      <w:r w:rsidRPr="00A2465E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безработных на одну вакансию.</w:t>
      </w:r>
    </w:p>
    <w:p w:rsidR="00084B9B" w:rsidRDefault="00084B9B"/>
    <w:sectPr w:rsidR="00084B9B" w:rsidSect="0008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922"/>
    <w:multiLevelType w:val="multilevel"/>
    <w:tmpl w:val="9736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F134EB"/>
    <w:multiLevelType w:val="multilevel"/>
    <w:tmpl w:val="95D2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EC026F"/>
    <w:multiLevelType w:val="multilevel"/>
    <w:tmpl w:val="1E4C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65E"/>
    <w:rsid w:val="00084B9B"/>
    <w:rsid w:val="00174C0F"/>
    <w:rsid w:val="00255C8E"/>
    <w:rsid w:val="00416856"/>
    <w:rsid w:val="005656FC"/>
    <w:rsid w:val="00645952"/>
    <w:rsid w:val="007B62DF"/>
    <w:rsid w:val="008778CF"/>
    <w:rsid w:val="008C3999"/>
    <w:rsid w:val="0090363A"/>
    <w:rsid w:val="00923423"/>
    <w:rsid w:val="009257CF"/>
    <w:rsid w:val="00934382"/>
    <w:rsid w:val="00A06CDF"/>
    <w:rsid w:val="00A16C42"/>
    <w:rsid w:val="00A2465E"/>
    <w:rsid w:val="00AA7F35"/>
    <w:rsid w:val="00C20DFE"/>
    <w:rsid w:val="00E870BD"/>
    <w:rsid w:val="00EA739B"/>
    <w:rsid w:val="00ED3696"/>
    <w:rsid w:val="00F66E50"/>
    <w:rsid w:val="00F85FDA"/>
    <w:rsid w:val="00FD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6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D8E02-445B-4300-A080-F8FF11B7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2018-01-31T07:27:00Z</cp:lastPrinted>
  <dcterms:created xsi:type="dcterms:W3CDTF">2018-08-10T08:33:00Z</dcterms:created>
  <dcterms:modified xsi:type="dcterms:W3CDTF">2018-08-10T08:33:00Z</dcterms:modified>
</cp:coreProperties>
</file>